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>действующего законодательства по вопросам организации местного самоуправления внутригородских муниципал</w:t>
      </w:r>
      <w:r w:rsidRPr="00D8299E">
        <w:rPr>
          <w:rFonts w:ascii="Times New Roman" w:hAnsi="Times New Roman"/>
          <w:b/>
          <w:bCs/>
          <w:sz w:val="20"/>
          <w:szCs w:val="20"/>
        </w:rPr>
        <w:t>ь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ных образований Санкт-Петербурга за </w:t>
      </w:r>
      <w:r w:rsidR="003F5B8B">
        <w:rPr>
          <w:rFonts w:ascii="Times New Roman" w:hAnsi="Times New Roman"/>
          <w:b/>
          <w:bCs/>
          <w:sz w:val="20"/>
          <w:szCs w:val="20"/>
        </w:rPr>
        <w:t>октябрь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8109F6">
        <w:rPr>
          <w:rFonts w:ascii="Times New Roman" w:hAnsi="Times New Roman"/>
          <w:b/>
          <w:bCs/>
          <w:sz w:val="20"/>
          <w:szCs w:val="20"/>
        </w:rPr>
        <w:t>7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7A3A54" w:rsidRDefault="007A3A54" w:rsidP="007A3A5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7A3A54" w:rsidRPr="007A3A54" w:rsidRDefault="007A3A54" w:rsidP="007A3A5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7A3A54">
        <w:rPr>
          <w:rFonts w:ascii="Times New Roman" w:hAnsi="Times New Roman"/>
          <w:b/>
          <w:sz w:val="20"/>
          <w:szCs w:val="20"/>
          <w:shd w:val="clear" w:color="auto" w:fill="FFFFFF"/>
        </w:rPr>
        <w:t>Апелляционное определение СК по административным делам Верховного Суда РФ от 16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.08.</w:t>
      </w:r>
      <w:r w:rsidRPr="007A3A5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7A3A5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51-АПГ17-12 Суд оставил без изменения решение о признании недействующими отдельных положений Порядка пров</w:t>
      </w:r>
      <w:r w:rsidRPr="007A3A54">
        <w:rPr>
          <w:rFonts w:ascii="Times New Roman" w:hAnsi="Times New Roman"/>
          <w:b/>
          <w:sz w:val="20"/>
          <w:szCs w:val="20"/>
          <w:shd w:val="clear" w:color="auto" w:fill="FFFFFF"/>
        </w:rPr>
        <w:t>е</w:t>
      </w:r>
      <w:r w:rsidRPr="007A3A5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дения конкурса по отбору кандидатур на должность главы муниципального образования город Алейск Алтайского края, утв. решением </w:t>
      </w:r>
      <w:proofErr w:type="spellStart"/>
      <w:r w:rsidRPr="007A3A54">
        <w:rPr>
          <w:rFonts w:ascii="Times New Roman" w:hAnsi="Times New Roman"/>
          <w:b/>
          <w:sz w:val="20"/>
          <w:szCs w:val="20"/>
          <w:shd w:val="clear" w:color="auto" w:fill="FFFFFF"/>
        </w:rPr>
        <w:t>Алейского</w:t>
      </w:r>
      <w:proofErr w:type="spellEnd"/>
      <w:r w:rsidRPr="007A3A5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городского собрания депутатов от 23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.03.</w:t>
      </w:r>
      <w:r w:rsidRPr="007A3A54">
        <w:rPr>
          <w:rFonts w:ascii="Times New Roman" w:hAnsi="Times New Roman"/>
          <w:b/>
          <w:sz w:val="20"/>
          <w:szCs w:val="20"/>
          <w:shd w:val="clear" w:color="auto" w:fill="FFFFFF"/>
        </w:rPr>
        <w:t>2016 г. N 16</w:t>
      </w:r>
    </w:p>
    <w:p w:rsidR="007A3A54" w:rsidRPr="00DC5C7F" w:rsidRDefault="007A3A54" w:rsidP="007A3A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C5C7F">
        <w:rPr>
          <w:rFonts w:ascii="Times New Roman" w:hAnsi="Times New Roman"/>
          <w:sz w:val="20"/>
          <w:szCs w:val="20"/>
          <w:shd w:val="clear" w:color="auto" w:fill="FFFFFF"/>
        </w:rPr>
        <w:t xml:space="preserve">Наличие оснований для отказа в допуске к </w:t>
      </w:r>
      <w:proofErr w:type="spellStart"/>
      <w:r w:rsidRPr="00DC5C7F">
        <w:rPr>
          <w:rFonts w:ascii="Times New Roman" w:hAnsi="Times New Roman"/>
          <w:sz w:val="20"/>
          <w:szCs w:val="20"/>
          <w:shd w:val="clear" w:color="auto" w:fill="FFFFFF"/>
        </w:rPr>
        <w:t>гостайне</w:t>
      </w:r>
      <w:proofErr w:type="spellEnd"/>
      <w:r w:rsidRPr="00DC5C7F">
        <w:rPr>
          <w:rFonts w:ascii="Times New Roman" w:hAnsi="Times New Roman"/>
          <w:sz w:val="20"/>
          <w:szCs w:val="20"/>
          <w:shd w:val="clear" w:color="auto" w:fill="FFFFFF"/>
        </w:rPr>
        <w:t>, установленных постановлением Правительства РФ, не препя</w:t>
      </w:r>
      <w:r w:rsidRPr="00DC5C7F">
        <w:rPr>
          <w:rFonts w:ascii="Times New Roman" w:hAnsi="Times New Roman"/>
          <w:sz w:val="20"/>
          <w:szCs w:val="20"/>
          <w:shd w:val="clear" w:color="auto" w:fill="FFFFFF"/>
        </w:rPr>
        <w:t>т</w:t>
      </w:r>
      <w:r w:rsidRPr="00DC5C7F">
        <w:rPr>
          <w:rFonts w:ascii="Times New Roman" w:hAnsi="Times New Roman"/>
          <w:sz w:val="20"/>
          <w:szCs w:val="20"/>
          <w:shd w:val="clear" w:color="auto" w:fill="FFFFFF"/>
        </w:rPr>
        <w:t xml:space="preserve">ствует участию в конкурсе на должность главы муниципального образования. </w:t>
      </w:r>
    </w:p>
    <w:p w:rsidR="007A3A54" w:rsidRPr="00DC5C7F" w:rsidRDefault="007A3A54" w:rsidP="007A3A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C5C7F">
        <w:rPr>
          <w:rFonts w:ascii="Times New Roman" w:hAnsi="Times New Roman"/>
          <w:sz w:val="20"/>
          <w:szCs w:val="20"/>
          <w:shd w:val="clear" w:color="auto" w:fill="FFFFFF"/>
        </w:rPr>
        <w:t>Муниципальный правовой акт, согласно которому при наличии подобных оснований гражданин не может участв</w:t>
      </w:r>
      <w:r w:rsidRPr="00DC5C7F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DC5C7F">
        <w:rPr>
          <w:rFonts w:ascii="Times New Roman" w:hAnsi="Times New Roman"/>
          <w:sz w:val="20"/>
          <w:szCs w:val="20"/>
          <w:shd w:val="clear" w:color="auto" w:fill="FFFFFF"/>
        </w:rPr>
        <w:t xml:space="preserve">вать в конкурсе, противоречит федеральному законодательству. </w:t>
      </w:r>
    </w:p>
    <w:p w:rsidR="007A3A54" w:rsidRPr="00DC5C7F" w:rsidRDefault="007A3A54" w:rsidP="007A3A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C5C7F">
        <w:rPr>
          <w:rFonts w:ascii="Times New Roman" w:hAnsi="Times New Roman"/>
          <w:sz w:val="20"/>
          <w:szCs w:val="20"/>
          <w:shd w:val="clear" w:color="auto" w:fill="FFFFFF"/>
        </w:rPr>
        <w:t xml:space="preserve">К таким выводам пришла Судебная коллегия по административным делам Верховного Суда РФ. </w:t>
      </w:r>
    </w:p>
    <w:p w:rsidR="007A3A54" w:rsidRPr="00DC5C7F" w:rsidRDefault="007A3A54" w:rsidP="007A3A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C5C7F">
        <w:rPr>
          <w:rFonts w:ascii="Times New Roman" w:hAnsi="Times New Roman"/>
          <w:sz w:val="20"/>
          <w:szCs w:val="20"/>
          <w:shd w:val="clear" w:color="auto" w:fill="FFFFFF"/>
        </w:rPr>
        <w:t>Она подчеркнула, что требования для участия в конкурсе на указанную должность могут устанавливаться только Конституцией РФ и Законом об основных гарантиях избирательных прав. Исключение составляют только требования, св</w:t>
      </w:r>
      <w:r w:rsidRPr="00DC5C7F">
        <w:rPr>
          <w:rFonts w:ascii="Times New Roman" w:hAnsi="Times New Roman"/>
          <w:sz w:val="20"/>
          <w:szCs w:val="20"/>
          <w:shd w:val="clear" w:color="auto" w:fill="FFFFFF"/>
        </w:rPr>
        <w:t>я</w:t>
      </w:r>
      <w:r w:rsidRPr="00DC5C7F">
        <w:rPr>
          <w:rFonts w:ascii="Times New Roman" w:hAnsi="Times New Roman"/>
          <w:sz w:val="20"/>
          <w:szCs w:val="20"/>
          <w:shd w:val="clear" w:color="auto" w:fill="FFFFFF"/>
        </w:rPr>
        <w:t xml:space="preserve">занные с количеством сроков замещения такой должности. </w:t>
      </w:r>
    </w:p>
    <w:p w:rsidR="007A3A54" w:rsidRPr="007C32E3" w:rsidRDefault="007A3A54" w:rsidP="007A3A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C5C7F">
        <w:rPr>
          <w:rFonts w:ascii="Times New Roman" w:hAnsi="Times New Roman"/>
          <w:sz w:val="20"/>
          <w:szCs w:val="20"/>
          <w:shd w:val="clear" w:color="auto" w:fill="FFFFFF"/>
        </w:rPr>
        <w:t xml:space="preserve">А названный закон не относит наличие оснований для отказа в допуске к </w:t>
      </w:r>
      <w:proofErr w:type="spellStart"/>
      <w:r w:rsidRPr="00DC5C7F">
        <w:rPr>
          <w:rFonts w:ascii="Times New Roman" w:hAnsi="Times New Roman"/>
          <w:sz w:val="20"/>
          <w:szCs w:val="20"/>
          <w:shd w:val="clear" w:color="auto" w:fill="FFFFFF"/>
        </w:rPr>
        <w:t>гостайне</w:t>
      </w:r>
      <w:proofErr w:type="spellEnd"/>
      <w:r w:rsidRPr="00DC5C7F">
        <w:rPr>
          <w:rFonts w:ascii="Times New Roman" w:hAnsi="Times New Roman"/>
          <w:sz w:val="20"/>
          <w:szCs w:val="20"/>
          <w:shd w:val="clear" w:color="auto" w:fill="FFFFFF"/>
        </w:rPr>
        <w:t xml:space="preserve"> к обстоятельствам, при которых гражданин не может реализовать свое пассивное избирательное право.</w:t>
      </w:r>
    </w:p>
    <w:p w:rsidR="00055D90" w:rsidRPr="000B28B1" w:rsidRDefault="00055D90" w:rsidP="0079746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D22118" w:rsidRPr="007A3A54" w:rsidRDefault="00D22118" w:rsidP="00D2211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7A3A54">
        <w:rPr>
          <w:rFonts w:ascii="Times New Roman" w:hAnsi="Times New Roman"/>
          <w:b/>
          <w:sz w:val="20"/>
          <w:szCs w:val="20"/>
          <w:shd w:val="clear" w:color="auto" w:fill="FFFFFF"/>
        </w:rPr>
        <w:t>Постановление Верховного Суда РФ от 1</w:t>
      </w:r>
      <w:r w:rsidR="007A3A54">
        <w:rPr>
          <w:rFonts w:ascii="Times New Roman" w:hAnsi="Times New Roman"/>
          <w:b/>
          <w:sz w:val="20"/>
          <w:szCs w:val="20"/>
          <w:shd w:val="clear" w:color="auto" w:fill="FFFFFF"/>
        </w:rPr>
        <w:t>.09.</w:t>
      </w:r>
      <w:r w:rsidRPr="007A3A5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 w:rsidR="007A3A54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7A3A5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56-АД17-17 Суд отменил принятые ранее судебные акты и прекратил производство по делу в связи с отсутствием состава административного правонарушения</w:t>
      </w:r>
    </w:p>
    <w:p w:rsidR="00D22118" w:rsidRPr="00D22118" w:rsidRDefault="00D22118" w:rsidP="00D2211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2118">
        <w:rPr>
          <w:rFonts w:ascii="Times New Roman" w:hAnsi="Times New Roman"/>
          <w:sz w:val="20"/>
          <w:szCs w:val="20"/>
          <w:shd w:val="clear" w:color="auto" w:fill="FFFFFF"/>
        </w:rPr>
        <w:t>ВС РФ не согласился с тем, что имеются основания для наложения штрафа по КоАП РФ на компанию из-за нев</w:t>
      </w:r>
      <w:r w:rsidRPr="00D22118">
        <w:rPr>
          <w:rFonts w:ascii="Times New Roman" w:hAnsi="Times New Roman"/>
          <w:sz w:val="20"/>
          <w:szCs w:val="20"/>
          <w:shd w:val="clear" w:color="auto" w:fill="FFFFFF"/>
        </w:rPr>
        <w:t>ы</w:t>
      </w:r>
      <w:r w:rsidRPr="00D22118">
        <w:rPr>
          <w:rFonts w:ascii="Times New Roman" w:hAnsi="Times New Roman"/>
          <w:sz w:val="20"/>
          <w:szCs w:val="20"/>
          <w:shd w:val="clear" w:color="auto" w:fill="FFFFFF"/>
        </w:rPr>
        <w:t xml:space="preserve">полнения ею требований прокурора. </w:t>
      </w:r>
    </w:p>
    <w:p w:rsidR="00D22118" w:rsidRPr="00D22118" w:rsidRDefault="00D22118" w:rsidP="00D2211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2118">
        <w:rPr>
          <w:rFonts w:ascii="Times New Roman" w:hAnsi="Times New Roman"/>
          <w:sz w:val="20"/>
          <w:szCs w:val="20"/>
          <w:shd w:val="clear" w:color="auto" w:fill="FFFFFF"/>
        </w:rPr>
        <w:t>Так, представление, вынесенное в адрес компании прокурором, содержало, помимо прочего, требование о привлеч</w:t>
      </w:r>
      <w:r w:rsidRPr="00D22118"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D22118">
        <w:rPr>
          <w:rFonts w:ascii="Times New Roman" w:hAnsi="Times New Roman"/>
          <w:sz w:val="20"/>
          <w:szCs w:val="20"/>
          <w:shd w:val="clear" w:color="auto" w:fill="FFFFFF"/>
        </w:rPr>
        <w:t>нии к дисциплинарной ответственности виновных должностных лиц.</w:t>
      </w:r>
    </w:p>
    <w:p w:rsidR="00D22118" w:rsidRPr="00D22118" w:rsidRDefault="00D22118" w:rsidP="00D2211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2118">
        <w:rPr>
          <w:rFonts w:ascii="Times New Roman" w:hAnsi="Times New Roman"/>
          <w:sz w:val="20"/>
          <w:szCs w:val="20"/>
          <w:shd w:val="clear" w:color="auto" w:fill="FFFFFF"/>
        </w:rPr>
        <w:t xml:space="preserve">Между тем, как указал ВС РФ, данное требование не соответствует Закону о прокуратуре. </w:t>
      </w:r>
    </w:p>
    <w:p w:rsidR="00D22118" w:rsidRPr="00D22118" w:rsidRDefault="00D22118" w:rsidP="00D2211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2118">
        <w:rPr>
          <w:rFonts w:ascii="Times New Roman" w:hAnsi="Times New Roman"/>
          <w:sz w:val="20"/>
          <w:szCs w:val="20"/>
          <w:shd w:val="clear" w:color="auto" w:fill="FFFFFF"/>
        </w:rPr>
        <w:t>Согласно ТК РФ за совершение дисциплинарного проступка, т. е. неисполнение или ненадлежащее исполнение л</w:t>
      </w:r>
      <w:r w:rsidRPr="00D22118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D22118">
        <w:rPr>
          <w:rFonts w:ascii="Times New Roman" w:hAnsi="Times New Roman"/>
          <w:sz w:val="20"/>
          <w:szCs w:val="20"/>
          <w:shd w:val="clear" w:color="auto" w:fill="FFFFFF"/>
        </w:rPr>
        <w:t xml:space="preserve">цом по его вине возложенных на него трудовых обязанностей, работодатель вправе применить дисциплинарное взыскание. </w:t>
      </w:r>
    </w:p>
    <w:p w:rsidR="00D22118" w:rsidRPr="00D22118" w:rsidRDefault="00D22118" w:rsidP="00D2211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2118">
        <w:rPr>
          <w:rFonts w:ascii="Times New Roman" w:hAnsi="Times New Roman"/>
          <w:sz w:val="20"/>
          <w:szCs w:val="20"/>
          <w:shd w:val="clear" w:color="auto" w:fill="FFFFFF"/>
        </w:rPr>
        <w:t>ВС РФ пояснил, что применение к сотрудникам мер дисциплинарной ответственности является правом, а не обяза</w:t>
      </w:r>
      <w:r w:rsidRPr="00D22118">
        <w:rPr>
          <w:rFonts w:ascii="Times New Roman" w:hAnsi="Times New Roman"/>
          <w:sz w:val="20"/>
          <w:szCs w:val="20"/>
          <w:shd w:val="clear" w:color="auto" w:fill="FFFFFF"/>
        </w:rPr>
        <w:t>н</w:t>
      </w:r>
      <w:r w:rsidRPr="00D22118">
        <w:rPr>
          <w:rFonts w:ascii="Times New Roman" w:hAnsi="Times New Roman"/>
          <w:sz w:val="20"/>
          <w:szCs w:val="20"/>
          <w:shd w:val="clear" w:color="auto" w:fill="FFFFFF"/>
        </w:rPr>
        <w:t xml:space="preserve">ностью работодателя, производится в законодательно установленном порядке. </w:t>
      </w:r>
    </w:p>
    <w:p w:rsidR="00417347" w:rsidRDefault="00D22118" w:rsidP="00D2211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2118">
        <w:rPr>
          <w:rFonts w:ascii="Times New Roman" w:hAnsi="Times New Roman"/>
          <w:sz w:val="20"/>
          <w:szCs w:val="20"/>
          <w:shd w:val="clear" w:color="auto" w:fill="FFFFFF"/>
        </w:rPr>
        <w:t>Поэтому содержащееся в представлении прокурора императивное требование о привлечении к дисциплинарной о</w:t>
      </w:r>
      <w:r w:rsidRPr="00D22118">
        <w:rPr>
          <w:rFonts w:ascii="Times New Roman" w:hAnsi="Times New Roman"/>
          <w:sz w:val="20"/>
          <w:szCs w:val="20"/>
          <w:shd w:val="clear" w:color="auto" w:fill="FFFFFF"/>
        </w:rPr>
        <w:t>т</w:t>
      </w:r>
      <w:r w:rsidRPr="00D22118">
        <w:rPr>
          <w:rFonts w:ascii="Times New Roman" w:hAnsi="Times New Roman"/>
          <w:sz w:val="20"/>
          <w:szCs w:val="20"/>
          <w:shd w:val="clear" w:color="auto" w:fill="FFFFFF"/>
        </w:rPr>
        <w:t>ветственности виновных должностных лиц противоречит закону.</w:t>
      </w:r>
    </w:p>
    <w:p w:rsidR="007C32E3" w:rsidRDefault="007C32E3" w:rsidP="00DC5C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17FF4" w:rsidRPr="00F17FF4" w:rsidRDefault="00F17FF4" w:rsidP="00F17FF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F17FF4">
        <w:rPr>
          <w:rFonts w:ascii="Times New Roman" w:hAnsi="Times New Roman"/>
          <w:b/>
          <w:sz w:val="20"/>
          <w:szCs w:val="20"/>
          <w:shd w:val="clear" w:color="auto" w:fill="FFFFFF"/>
        </w:rPr>
        <w:t>Определение Конституционного Суда РФ от 10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.10.</w:t>
      </w:r>
      <w:r w:rsidRPr="00F17FF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F17FF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2255-О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F17FF4">
        <w:rPr>
          <w:rFonts w:ascii="Times New Roman" w:hAnsi="Times New Roman"/>
          <w:b/>
          <w:sz w:val="20"/>
          <w:szCs w:val="20"/>
          <w:shd w:val="clear" w:color="auto" w:fill="FFFFFF"/>
        </w:rPr>
        <w:t>По запросу Черкесского городского суда Карачаево-Черкесской Республики о проверке конституционности положений ч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F17FF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3 ст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F17FF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3.4 и ч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F17FF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1 ст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F17FF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4.1.1 Кодекса Ро</w:t>
      </w:r>
      <w:r w:rsidRPr="00F17FF4">
        <w:rPr>
          <w:rFonts w:ascii="Times New Roman" w:hAnsi="Times New Roman"/>
          <w:b/>
          <w:sz w:val="20"/>
          <w:szCs w:val="20"/>
          <w:shd w:val="clear" w:color="auto" w:fill="FFFFFF"/>
        </w:rPr>
        <w:t>с</w:t>
      </w:r>
      <w:r w:rsidRPr="00F17FF4">
        <w:rPr>
          <w:rFonts w:ascii="Times New Roman" w:hAnsi="Times New Roman"/>
          <w:b/>
          <w:sz w:val="20"/>
          <w:szCs w:val="20"/>
          <w:shd w:val="clear" w:color="auto" w:fill="FFFFFF"/>
        </w:rPr>
        <w:t>сийской Федерации об административных правонарушениях"</w:t>
      </w:r>
    </w:p>
    <w:p w:rsidR="00F17FF4" w:rsidRPr="00FB284F" w:rsidRDefault="00F17FF4" w:rsidP="00F17F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B284F">
        <w:rPr>
          <w:rFonts w:ascii="Times New Roman" w:hAnsi="Times New Roman"/>
          <w:sz w:val="20"/>
          <w:szCs w:val="20"/>
          <w:shd w:val="clear" w:color="auto" w:fill="FFFFFF"/>
        </w:rPr>
        <w:t>Оспаривался ряд норм КоАП РФ в части, касающейся замены административного штрафа на предупреждение.</w:t>
      </w:r>
    </w:p>
    <w:p w:rsidR="00F17FF4" w:rsidRPr="00FB284F" w:rsidRDefault="00F17FF4" w:rsidP="00F17F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B284F">
        <w:rPr>
          <w:rFonts w:ascii="Times New Roman" w:hAnsi="Times New Roman"/>
          <w:sz w:val="20"/>
          <w:szCs w:val="20"/>
          <w:shd w:val="clear" w:color="auto" w:fill="FFFFFF"/>
        </w:rPr>
        <w:t>По мнению заявителя (суда), эти положения устанавливают необоснованные различия в той мере, в какой исключ</w:t>
      </w:r>
      <w:r w:rsidRPr="00FB284F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FB284F">
        <w:rPr>
          <w:rFonts w:ascii="Times New Roman" w:hAnsi="Times New Roman"/>
          <w:sz w:val="20"/>
          <w:szCs w:val="20"/>
          <w:shd w:val="clear" w:color="auto" w:fill="FFFFFF"/>
        </w:rPr>
        <w:t>ют возможность применить такую замену к должностным лицам, работающим в организациях, не являющихся субъектами малого и среднего предпринимательства.</w:t>
      </w:r>
    </w:p>
    <w:p w:rsidR="00F17FF4" w:rsidRPr="00FB284F" w:rsidRDefault="00F17FF4" w:rsidP="00F17F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B284F">
        <w:rPr>
          <w:rFonts w:ascii="Times New Roman" w:hAnsi="Times New Roman"/>
          <w:sz w:val="20"/>
          <w:szCs w:val="20"/>
          <w:shd w:val="clear" w:color="auto" w:fill="FFFFFF"/>
        </w:rPr>
        <w:t>В частности, подобная замена невозможна при привлечении к ответственности должностных лиц органов местного самоуправления за нарушения в сфере проведения контрактных закупок.</w:t>
      </w:r>
    </w:p>
    <w:p w:rsidR="00F17FF4" w:rsidRPr="00FB284F" w:rsidRDefault="00F17FF4" w:rsidP="00F17F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B284F">
        <w:rPr>
          <w:rFonts w:ascii="Times New Roman" w:hAnsi="Times New Roman"/>
          <w:sz w:val="20"/>
          <w:szCs w:val="20"/>
          <w:shd w:val="clear" w:color="auto" w:fill="FFFFFF"/>
        </w:rPr>
        <w:t>Отклоняя такие доводы, КС РФ разъяснила следующее.</w:t>
      </w:r>
    </w:p>
    <w:p w:rsidR="00F17FF4" w:rsidRPr="00FB284F" w:rsidRDefault="00F17FF4" w:rsidP="00F17F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B284F">
        <w:rPr>
          <w:rFonts w:ascii="Times New Roman" w:hAnsi="Times New Roman"/>
          <w:sz w:val="20"/>
          <w:szCs w:val="20"/>
          <w:shd w:val="clear" w:color="auto" w:fill="FFFFFF"/>
        </w:rPr>
        <w:t>КоАП РФ предусматривает ответственность за нарушение порядка осуществления закупок для государственных (муниципальных) нужд с целью защиты в т. ч. частной, государственной, муниципальной и иных форм собственности.</w:t>
      </w:r>
    </w:p>
    <w:p w:rsidR="00F17FF4" w:rsidRPr="00FB284F" w:rsidRDefault="00F17FF4" w:rsidP="00F17F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B284F">
        <w:rPr>
          <w:rFonts w:ascii="Times New Roman" w:hAnsi="Times New Roman"/>
          <w:sz w:val="20"/>
          <w:szCs w:val="20"/>
          <w:shd w:val="clear" w:color="auto" w:fill="FFFFFF"/>
        </w:rPr>
        <w:t>При этом предусматривается возможность привлечения к такой ответственности любых должностных и юридич</w:t>
      </w:r>
      <w:r w:rsidRPr="00FB284F"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FB284F">
        <w:rPr>
          <w:rFonts w:ascii="Times New Roman" w:hAnsi="Times New Roman"/>
          <w:sz w:val="20"/>
          <w:szCs w:val="20"/>
          <w:shd w:val="clear" w:color="auto" w:fill="FFFFFF"/>
        </w:rPr>
        <w:t>ских лиц, независимо от их индивидуально-правового статуса (организационно-правовой формы, должностного или служе</w:t>
      </w:r>
      <w:r w:rsidRPr="00FB284F"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Pr="00FB284F">
        <w:rPr>
          <w:rFonts w:ascii="Times New Roman" w:hAnsi="Times New Roman"/>
          <w:sz w:val="20"/>
          <w:szCs w:val="20"/>
          <w:shd w:val="clear" w:color="auto" w:fill="FFFFFF"/>
        </w:rPr>
        <w:t>ного положения, подчиненности и т. п.).</w:t>
      </w:r>
    </w:p>
    <w:p w:rsidR="00F17FF4" w:rsidRPr="00FB284F" w:rsidRDefault="00F17FF4" w:rsidP="00F17F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B284F">
        <w:rPr>
          <w:rFonts w:ascii="Times New Roman" w:hAnsi="Times New Roman"/>
          <w:sz w:val="20"/>
          <w:szCs w:val="20"/>
          <w:shd w:val="clear" w:color="auto" w:fill="FFFFFF"/>
        </w:rPr>
        <w:t>Вместе с тем надо учитывать, что за соблюдение требований, установленных законодательством о контрактной с</w:t>
      </w:r>
      <w:r w:rsidRPr="00FB284F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FB284F">
        <w:rPr>
          <w:rFonts w:ascii="Times New Roman" w:hAnsi="Times New Roman"/>
          <w:sz w:val="20"/>
          <w:szCs w:val="20"/>
          <w:shd w:val="clear" w:color="auto" w:fill="FFFFFF"/>
        </w:rPr>
        <w:t>стеме в сфере закупок, должностные лица заказчиков, к которым в первую очередь отнесены государственные и муниц</w:t>
      </w:r>
      <w:r w:rsidRPr="00FB284F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FB284F">
        <w:rPr>
          <w:rFonts w:ascii="Times New Roman" w:hAnsi="Times New Roman"/>
          <w:sz w:val="20"/>
          <w:szCs w:val="20"/>
          <w:shd w:val="clear" w:color="auto" w:fill="FFFFFF"/>
        </w:rPr>
        <w:t>пальные органы, несут персональную ответственность.</w:t>
      </w:r>
    </w:p>
    <w:p w:rsidR="00F17FF4" w:rsidRPr="002B2F85" w:rsidRDefault="00F17FF4" w:rsidP="00F17F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B284F">
        <w:rPr>
          <w:rFonts w:ascii="Times New Roman" w:hAnsi="Times New Roman"/>
          <w:sz w:val="20"/>
          <w:szCs w:val="20"/>
          <w:shd w:val="clear" w:color="auto" w:fill="FFFFFF"/>
        </w:rPr>
        <w:t>Поэтому отсутствие возможности заменить должностному лицу органа местного самоуправления (муниципальному служащему) штраф на предупреждение не носит произвольного характера и не расходится с принципом юридического р</w:t>
      </w:r>
      <w:r w:rsidRPr="00FB284F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FB284F">
        <w:rPr>
          <w:rFonts w:ascii="Times New Roman" w:hAnsi="Times New Roman"/>
          <w:sz w:val="20"/>
          <w:szCs w:val="20"/>
          <w:shd w:val="clear" w:color="auto" w:fill="FFFFFF"/>
        </w:rPr>
        <w:t>венства.</w:t>
      </w:r>
    </w:p>
    <w:p w:rsidR="00F17FF4" w:rsidRDefault="00F17FF4" w:rsidP="00DC5C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B10F6" w:rsidRDefault="009B10F6" w:rsidP="009B10F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9B10F6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19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.10.</w:t>
      </w:r>
      <w:r w:rsidRPr="009B10F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9B10F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571-95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9B10F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изменений в некоторые законы Санкт-Петербурга в связи с принятием Федерального закона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9B10F6">
        <w:rPr>
          <w:rFonts w:ascii="Times New Roman" w:hAnsi="Times New Roman"/>
          <w:b/>
          <w:sz w:val="20"/>
          <w:szCs w:val="20"/>
          <w:shd w:val="clear" w:color="auto" w:fill="FFFFFF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</w:t>
      </w:r>
      <w:r w:rsidRPr="009B10F6">
        <w:rPr>
          <w:rFonts w:ascii="Times New Roman" w:hAnsi="Times New Roman"/>
          <w:b/>
          <w:sz w:val="20"/>
          <w:szCs w:val="20"/>
          <w:shd w:val="clear" w:color="auto" w:fill="FFFFFF"/>
        </w:rPr>
        <w:t>п</w:t>
      </w:r>
      <w:r w:rsidRPr="009B10F6">
        <w:rPr>
          <w:rFonts w:ascii="Times New Roman" w:hAnsi="Times New Roman"/>
          <w:b/>
          <w:sz w:val="20"/>
          <w:szCs w:val="20"/>
          <w:shd w:val="clear" w:color="auto" w:fill="FFFFFF"/>
        </w:rPr>
        <w:t>ции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9B10F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(Принят Законодательным Собранием Санкт-Петербурга 4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.10.</w:t>
      </w:r>
      <w:r w:rsidRPr="009B10F6">
        <w:rPr>
          <w:rFonts w:ascii="Times New Roman" w:hAnsi="Times New Roman"/>
          <w:b/>
          <w:sz w:val="20"/>
          <w:szCs w:val="20"/>
          <w:shd w:val="clear" w:color="auto" w:fill="FFFFFF"/>
        </w:rPr>
        <w:t>2017 г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9B10F6">
        <w:rPr>
          <w:rFonts w:ascii="Times New Roman" w:hAnsi="Times New Roman"/>
          <w:b/>
          <w:sz w:val="20"/>
          <w:szCs w:val="20"/>
          <w:shd w:val="clear" w:color="auto" w:fill="FFFFFF"/>
        </w:rPr>
        <w:t>)</w:t>
      </w:r>
    </w:p>
    <w:p w:rsidR="009B10F6" w:rsidRPr="00760ECB" w:rsidRDefault="009B10F6" w:rsidP="009B10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760ECB">
        <w:rPr>
          <w:rFonts w:ascii="Times New Roman" w:hAnsi="Times New Roman"/>
          <w:sz w:val="20"/>
          <w:szCs w:val="20"/>
          <w:shd w:val="clear" w:color="auto" w:fill="FFFFFF"/>
        </w:rPr>
        <w:t>В соответствии с действующим законодательством членам Правительства Санкт-Петербурга и региональным омбудсменам (уполномоченному по правам человека, уполномоченному по правам ребенка, уполномоченному по защите прав предпринимателей) разрешено на безвозмездной основе участвовать в управлении отдельными некоммерческими орг</w:t>
      </w:r>
      <w:r w:rsidRPr="00760ECB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760ECB">
        <w:rPr>
          <w:rFonts w:ascii="Times New Roman" w:hAnsi="Times New Roman"/>
          <w:sz w:val="20"/>
          <w:szCs w:val="20"/>
          <w:shd w:val="clear" w:color="auto" w:fill="FFFFFF"/>
        </w:rPr>
        <w:t xml:space="preserve">низациями (ЖСК, ТСЖ, гаражным, садоводческим, дачным кооперативом и некоторыми другими), а также без каких-либо ограничений - в управлении политическими партиями. </w:t>
      </w:r>
      <w:proofErr w:type="gramEnd"/>
    </w:p>
    <w:p w:rsidR="009B10F6" w:rsidRPr="00760ECB" w:rsidRDefault="009B10F6" w:rsidP="009B10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760ECB">
        <w:rPr>
          <w:rFonts w:ascii="Times New Roman" w:hAnsi="Times New Roman"/>
          <w:sz w:val="20"/>
          <w:szCs w:val="20"/>
          <w:shd w:val="clear" w:color="auto" w:fill="FFFFFF"/>
        </w:rPr>
        <w:t>Уточнены ограничения, запреты и обязанности (из числа предусмотренных антикоррупционным законодател</w:t>
      </w:r>
      <w:r w:rsidRPr="00760ECB">
        <w:rPr>
          <w:rFonts w:ascii="Times New Roman" w:hAnsi="Times New Roman"/>
          <w:sz w:val="20"/>
          <w:szCs w:val="20"/>
          <w:shd w:val="clear" w:color="auto" w:fill="FFFFFF"/>
        </w:rPr>
        <w:t>ь</w:t>
      </w:r>
      <w:r w:rsidRPr="00760ECB">
        <w:rPr>
          <w:rFonts w:ascii="Times New Roman" w:hAnsi="Times New Roman"/>
          <w:sz w:val="20"/>
          <w:szCs w:val="20"/>
          <w:shd w:val="clear" w:color="auto" w:fill="FFFFFF"/>
        </w:rPr>
        <w:t>ством), распространяемые на членов Санкт-Петербургской избирательной комиссии с правом решающего голоса, работа</w:t>
      </w:r>
      <w:r w:rsidRPr="00760ECB">
        <w:rPr>
          <w:rFonts w:ascii="Times New Roman" w:hAnsi="Times New Roman"/>
          <w:sz w:val="20"/>
          <w:szCs w:val="20"/>
          <w:shd w:val="clear" w:color="auto" w:fill="FFFFFF"/>
        </w:rPr>
        <w:t>ю</w:t>
      </w:r>
      <w:r w:rsidRPr="00760ECB">
        <w:rPr>
          <w:rFonts w:ascii="Times New Roman" w:hAnsi="Times New Roman"/>
          <w:sz w:val="20"/>
          <w:szCs w:val="20"/>
          <w:shd w:val="clear" w:color="auto" w:fill="FFFFFF"/>
        </w:rPr>
        <w:t xml:space="preserve">щих в ней на постоянной (штатной) основе, председателей территориальных избирательных комиссий и должностных лиц </w:t>
      </w:r>
      <w:r w:rsidRPr="00760ECB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Контрольно-счетной палаты.</w:t>
      </w:r>
      <w:proofErr w:type="gramEnd"/>
      <w:r w:rsidRPr="00760ECB">
        <w:rPr>
          <w:rFonts w:ascii="Times New Roman" w:hAnsi="Times New Roman"/>
          <w:sz w:val="20"/>
          <w:szCs w:val="20"/>
          <w:shd w:val="clear" w:color="auto" w:fill="FFFFFF"/>
        </w:rPr>
        <w:t xml:space="preserve"> Несоблюдение (невыполнение) последних является одним из оснований для досрочного осв</w:t>
      </w:r>
      <w:r w:rsidRPr="00760ECB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760ECB">
        <w:rPr>
          <w:rFonts w:ascii="Times New Roman" w:hAnsi="Times New Roman"/>
          <w:sz w:val="20"/>
          <w:szCs w:val="20"/>
          <w:shd w:val="clear" w:color="auto" w:fill="FFFFFF"/>
        </w:rPr>
        <w:t xml:space="preserve">бождения названных лиц от исполняемых обязанностей. </w:t>
      </w:r>
    </w:p>
    <w:p w:rsidR="009B10F6" w:rsidRPr="002B2F85" w:rsidRDefault="009B10F6" w:rsidP="009B10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60ECB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через 10 дней после дня его официального опубликования.</w:t>
      </w:r>
    </w:p>
    <w:p w:rsidR="009B10F6" w:rsidRPr="00460084" w:rsidRDefault="009B10F6" w:rsidP="00DC5C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B10F6" w:rsidRPr="00786F9C" w:rsidRDefault="009B10F6" w:rsidP="009B10F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786F9C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19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.10.</w:t>
      </w:r>
      <w:r w:rsidRPr="00786F9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786F9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573-96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786F9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изменений в Закон Санкт-Петербурга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786F9C">
        <w:rPr>
          <w:rFonts w:ascii="Times New Roman" w:hAnsi="Times New Roman"/>
          <w:b/>
          <w:sz w:val="20"/>
          <w:szCs w:val="20"/>
          <w:shd w:val="clear" w:color="auto" w:fill="FFFFFF"/>
        </w:rPr>
        <w:t>О г</w:t>
      </w:r>
      <w:r w:rsidRPr="00786F9C">
        <w:rPr>
          <w:rFonts w:ascii="Times New Roman" w:hAnsi="Times New Roman"/>
          <w:b/>
          <w:sz w:val="20"/>
          <w:szCs w:val="20"/>
          <w:shd w:val="clear" w:color="auto" w:fill="FFFFFF"/>
        </w:rPr>
        <w:t>а</w:t>
      </w:r>
      <w:r w:rsidRPr="00786F9C">
        <w:rPr>
          <w:rFonts w:ascii="Times New Roman" w:hAnsi="Times New Roman"/>
          <w:b/>
          <w:sz w:val="20"/>
          <w:szCs w:val="20"/>
          <w:shd w:val="clear" w:color="auto" w:fill="FFFFFF"/>
        </w:rPr>
        <w:t>рантиях деятельности депутатов Законодательного Собрания Санкт-Петербурга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786F9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(Принят Законодательным Собр</w:t>
      </w:r>
      <w:r w:rsidRPr="00786F9C">
        <w:rPr>
          <w:rFonts w:ascii="Times New Roman" w:hAnsi="Times New Roman"/>
          <w:b/>
          <w:sz w:val="20"/>
          <w:szCs w:val="20"/>
          <w:shd w:val="clear" w:color="auto" w:fill="FFFFFF"/>
        </w:rPr>
        <w:t>а</w:t>
      </w:r>
      <w:r w:rsidRPr="00786F9C">
        <w:rPr>
          <w:rFonts w:ascii="Times New Roman" w:hAnsi="Times New Roman"/>
          <w:b/>
          <w:sz w:val="20"/>
          <w:szCs w:val="20"/>
          <w:shd w:val="clear" w:color="auto" w:fill="FFFFFF"/>
        </w:rPr>
        <w:t>нием Санкт-Петербурга 4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.10.</w:t>
      </w:r>
      <w:r w:rsidRPr="00786F9C">
        <w:rPr>
          <w:rFonts w:ascii="Times New Roman" w:hAnsi="Times New Roman"/>
          <w:b/>
          <w:sz w:val="20"/>
          <w:szCs w:val="20"/>
          <w:shd w:val="clear" w:color="auto" w:fill="FFFFFF"/>
        </w:rPr>
        <w:t>2017 г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786F9C">
        <w:rPr>
          <w:rFonts w:ascii="Times New Roman" w:hAnsi="Times New Roman"/>
          <w:b/>
          <w:sz w:val="20"/>
          <w:szCs w:val="20"/>
          <w:shd w:val="clear" w:color="auto" w:fill="FFFFFF"/>
        </w:rPr>
        <w:t>)</w:t>
      </w:r>
    </w:p>
    <w:p w:rsidR="009B10F6" w:rsidRPr="00760ECB" w:rsidRDefault="009B10F6" w:rsidP="009B10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60ECB">
        <w:rPr>
          <w:rFonts w:ascii="Times New Roman" w:hAnsi="Times New Roman"/>
          <w:sz w:val="20"/>
          <w:szCs w:val="20"/>
          <w:shd w:val="clear" w:color="auto" w:fill="FFFFFF"/>
        </w:rPr>
        <w:t>Уточняется, что депутатским обращением следует считать обращение депутата Законодательного Собрания Санкт-Петербурга (группы депутатов) в письменной форме к должностным лицам органов государственной власти города либо органов местного самоуправления с просьбой предоставить им сведения, предложения, иную информацию по вопросам, к</w:t>
      </w:r>
      <w:r w:rsidRPr="00760ECB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760ECB">
        <w:rPr>
          <w:rFonts w:ascii="Times New Roman" w:hAnsi="Times New Roman"/>
          <w:sz w:val="20"/>
          <w:szCs w:val="20"/>
          <w:shd w:val="clear" w:color="auto" w:fill="FFFFFF"/>
        </w:rPr>
        <w:t xml:space="preserve">сающимся их депутатской деятельности. </w:t>
      </w:r>
    </w:p>
    <w:p w:rsidR="009B10F6" w:rsidRPr="00760ECB" w:rsidRDefault="009B10F6" w:rsidP="009B10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60ECB">
        <w:rPr>
          <w:rFonts w:ascii="Times New Roman" w:hAnsi="Times New Roman"/>
          <w:sz w:val="20"/>
          <w:szCs w:val="20"/>
          <w:shd w:val="clear" w:color="auto" w:fill="FFFFFF"/>
        </w:rPr>
        <w:t xml:space="preserve">Срок ответа </w:t>
      </w:r>
      <w:proofErr w:type="gramStart"/>
      <w:r w:rsidRPr="00760ECB">
        <w:rPr>
          <w:rFonts w:ascii="Times New Roman" w:hAnsi="Times New Roman"/>
          <w:sz w:val="20"/>
          <w:szCs w:val="20"/>
          <w:shd w:val="clear" w:color="auto" w:fill="FFFFFF"/>
        </w:rPr>
        <w:t>един</w:t>
      </w:r>
      <w:proofErr w:type="gramEnd"/>
      <w:r w:rsidRPr="00760ECB">
        <w:rPr>
          <w:rFonts w:ascii="Times New Roman" w:hAnsi="Times New Roman"/>
          <w:sz w:val="20"/>
          <w:szCs w:val="20"/>
          <w:shd w:val="clear" w:color="auto" w:fill="FFFFFF"/>
        </w:rPr>
        <w:t xml:space="preserve"> - не позднее чем через 15 дней со дня получения депутатского обращения. </w:t>
      </w:r>
    </w:p>
    <w:p w:rsidR="009B10F6" w:rsidRPr="00760ECB" w:rsidRDefault="009B10F6" w:rsidP="009B10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60ECB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через 10 дней после дня его официального опубликования.</w:t>
      </w:r>
    </w:p>
    <w:p w:rsidR="009B10F6" w:rsidRPr="007C32E3" w:rsidRDefault="009B10F6" w:rsidP="00DC5C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B58FE" w:rsidRPr="005B58FE" w:rsidRDefault="007C32E3" w:rsidP="007C32E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19</w:t>
      </w:r>
      <w:r w:rsidR="007A3A54"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>.10.</w:t>
      </w:r>
      <w:r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 w:rsidR="005B58FE"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579-99 </w:t>
      </w:r>
      <w:r w:rsidR="005B58FE"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>О внесении изме</w:t>
      </w:r>
      <w:r w:rsidR="005B58FE"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>нения в Закон Санкт-Петербурга «</w:t>
      </w:r>
      <w:r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>О к</w:t>
      </w:r>
      <w:r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>о</w:t>
      </w:r>
      <w:r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>миссиях по делам несовершеннолетних и защите их прав</w:t>
      </w:r>
      <w:r w:rsidR="005B58FE"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(Принят Законодательным Собранием Санкт-Петербурга 4</w:t>
      </w:r>
      <w:r w:rsidR="005B58FE"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>.10.</w:t>
      </w:r>
      <w:r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>2017 г</w:t>
      </w:r>
      <w:r w:rsidR="005B58FE"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>)</w:t>
      </w:r>
    </w:p>
    <w:p w:rsidR="007C32E3" w:rsidRPr="007C32E3" w:rsidRDefault="007C32E3" w:rsidP="007C32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C32E3">
        <w:rPr>
          <w:rFonts w:ascii="Times New Roman" w:hAnsi="Times New Roman"/>
          <w:sz w:val="20"/>
          <w:szCs w:val="20"/>
          <w:shd w:val="clear" w:color="auto" w:fill="FFFFFF"/>
        </w:rPr>
        <w:t xml:space="preserve">В соответствии с недавними изменениями в федеральном законодательстве, вызванными необходимостью усиления борьбы с суицидом подростков, дополнительным объемом полномочий в Санкт-Петербурге наделяются комиссии по делам несовершеннолетних и защите их прав. Помимо прочего, перед </w:t>
      </w:r>
      <w:proofErr w:type="gramStart"/>
      <w:r w:rsidRPr="007C32E3">
        <w:rPr>
          <w:rFonts w:ascii="Times New Roman" w:hAnsi="Times New Roman"/>
          <w:sz w:val="20"/>
          <w:szCs w:val="20"/>
          <w:shd w:val="clear" w:color="auto" w:fill="FFFFFF"/>
        </w:rPr>
        <w:t>последними</w:t>
      </w:r>
      <w:proofErr w:type="gramEnd"/>
      <w:r w:rsidRPr="007C32E3">
        <w:rPr>
          <w:rFonts w:ascii="Times New Roman" w:hAnsi="Times New Roman"/>
          <w:sz w:val="20"/>
          <w:szCs w:val="20"/>
          <w:shd w:val="clear" w:color="auto" w:fill="FFFFFF"/>
        </w:rPr>
        <w:t xml:space="preserve"> теперь ставится задача выявления и пресечения случаев склонения подростков к суицидальным действиям. </w:t>
      </w:r>
    </w:p>
    <w:p w:rsidR="007C32E3" w:rsidRPr="007C32E3" w:rsidRDefault="007C32E3" w:rsidP="007C32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C32E3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через 10 дней после дня его официального опубликования.</w:t>
      </w:r>
    </w:p>
    <w:p w:rsidR="007C32E3" w:rsidRPr="007C32E3" w:rsidRDefault="007C32E3" w:rsidP="00DC5C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B58FE" w:rsidRDefault="00760ECB" w:rsidP="0076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24</w:t>
      </w:r>
      <w:r w:rsidR="005B58FE">
        <w:rPr>
          <w:rFonts w:ascii="Times New Roman" w:hAnsi="Times New Roman"/>
          <w:b/>
          <w:sz w:val="20"/>
          <w:szCs w:val="20"/>
          <w:shd w:val="clear" w:color="auto" w:fill="FFFFFF"/>
        </w:rPr>
        <w:t>.10.</w:t>
      </w:r>
      <w:r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 w:rsidR="005B58FE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601-105 </w:t>
      </w:r>
      <w:r w:rsidR="005B58FE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>О периодах замещения должностей, образованных в о</w:t>
      </w:r>
      <w:r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>р</w:t>
      </w:r>
      <w:r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>ганах местного самоуправления внутригородских муниципальных образований Санкт-Петербурга до 8</w:t>
      </w:r>
      <w:r w:rsidR="005B58FE">
        <w:rPr>
          <w:rFonts w:ascii="Times New Roman" w:hAnsi="Times New Roman"/>
          <w:b/>
          <w:sz w:val="20"/>
          <w:szCs w:val="20"/>
          <w:shd w:val="clear" w:color="auto" w:fill="FFFFFF"/>
        </w:rPr>
        <w:t>.08.</w:t>
      </w:r>
      <w:r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>2000 г</w:t>
      </w:r>
      <w:r w:rsidR="005B58FE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>, которые включаются в стаж для установления права на пенсию за выслугу лет, ежемесячную доплату к пенсии за стаж</w:t>
      </w:r>
      <w:r w:rsidR="005B58FE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(Принят Законодательным Собранием Санкт-Петербурга 11</w:t>
      </w:r>
      <w:r w:rsidR="005B58FE">
        <w:rPr>
          <w:rFonts w:ascii="Times New Roman" w:hAnsi="Times New Roman"/>
          <w:b/>
          <w:sz w:val="20"/>
          <w:szCs w:val="20"/>
          <w:shd w:val="clear" w:color="auto" w:fill="FFFFFF"/>
        </w:rPr>
        <w:t>.10.</w:t>
      </w:r>
      <w:r w:rsidRPr="005B58FE">
        <w:rPr>
          <w:rFonts w:ascii="Times New Roman" w:hAnsi="Times New Roman"/>
          <w:b/>
          <w:sz w:val="20"/>
          <w:szCs w:val="20"/>
          <w:shd w:val="clear" w:color="auto" w:fill="FFFFFF"/>
        </w:rPr>
        <w:t>2017 года)</w:t>
      </w:r>
    </w:p>
    <w:p w:rsidR="00760ECB" w:rsidRPr="00760ECB" w:rsidRDefault="00760ECB" w:rsidP="00760E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60ECB">
        <w:rPr>
          <w:rFonts w:ascii="Times New Roman" w:hAnsi="Times New Roman"/>
          <w:sz w:val="20"/>
          <w:szCs w:val="20"/>
          <w:shd w:val="clear" w:color="auto" w:fill="FFFFFF"/>
        </w:rPr>
        <w:t>В целях обеспечения единообразия подхода утверждены перечни выборных муниципальных должностей на пост</w:t>
      </w:r>
      <w:r w:rsidRPr="00760ECB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760ECB">
        <w:rPr>
          <w:rFonts w:ascii="Times New Roman" w:hAnsi="Times New Roman"/>
          <w:sz w:val="20"/>
          <w:szCs w:val="20"/>
          <w:shd w:val="clear" w:color="auto" w:fill="FFFFFF"/>
        </w:rPr>
        <w:t>янной основе и должностей муниципальной службы, образованных в органах местного самоуправления Санкт-Петербурга до 8</w:t>
      </w:r>
      <w:r w:rsidR="005B58FE">
        <w:rPr>
          <w:rFonts w:ascii="Times New Roman" w:hAnsi="Times New Roman"/>
          <w:sz w:val="20"/>
          <w:szCs w:val="20"/>
          <w:shd w:val="clear" w:color="auto" w:fill="FFFFFF"/>
        </w:rPr>
        <w:t>.08.</w:t>
      </w:r>
      <w:r w:rsidRPr="00760ECB">
        <w:rPr>
          <w:rFonts w:ascii="Times New Roman" w:hAnsi="Times New Roman"/>
          <w:sz w:val="20"/>
          <w:szCs w:val="20"/>
          <w:shd w:val="clear" w:color="auto" w:fill="FFFFFF"/>
        </w:rPr>
        <w:t>2000 г</w:t>
      </w:r>
      <w:r w:rsidR="005B58FE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760ECB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gramStart"/>
      <w:r w:rsidRPr="00760ECB">
        <w:rPr>
          <w:rFonts w:ascii="Times New Roman" w:hAnsi="Times New Roman"/>
          <w:sz w:val="20"/>
          <w:szCs w:val="20"/>
          <w:shd w:val="clear" w:color="auto" w:fill="FFFFFF"/>
        </w:rPr>
        <w:t>периоды</w:t>
      </w:r>
      <w:proofErr w:type="gramEnd"/>
      <w:r w:rsidRPr="00760ECB">
        <w:rPr>
          <w:rFonts w:ascii="Times New Roman" w:hAnsi="Times New Roman"/>
          <w:sz w:val="20"/>
          <w:szCs w:val="20"/>
          <w:shd w:val="clear" w:color="auto" w:fill="FFFFFF"/>
        </w:rPr>
        <w:t xml:space="preserve"> замещения которых подлежат включению в стаж для установления права на пенсию за выслугу лет, права на ежемесячную доплату за стаж в соответствии с законами Санкт-Петербурга. </w:t>
      </w:r>
    </w:p>
    <w:p w:rsidR="007C32E3" w:rsidRPr="002B2F85" w:rsidRDefault="00760ECB" w:rsidP="00760E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60ECB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с 1</w:t>
      </w:r>
      <w:r w:rsidR="005B58FE">
        <w:rPr>
          <w:rFonts w:ascii="Times New Roman" w:hAnsi="Times New Roman"/>
          <w:sz w:val="20"/>
          <w:szCs w:val="20"/>
          <w:shd w:val="clear" w:color="auto" w:fill="FFFFFF"/>
        </w:rPr>
        <w:t>.01.2018 г</w:t>
      </w:r>
      <w:r w:rsidRPr="00760ECB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760ECB" w:rsidRPr="002B2F85" w:rsidRDefault="00760ECB" w:rsidP="00760E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17FF4" w:rsidRPr="00F17FF4" w:rsidRDefault="002B2F85" w:rsidP="002B2F8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F17FF4">
        <w:rPr>
          <w:rFonts w:ascii="Times New Roman" w:hAnsi="Times New Roman"/>
          <w:b/>
          <w:sz w:val="20"/>
          <w:szCs w:val="20"/>
          <w:shd w:val="clear" w:color="auto" w:fill="FFFFFF"/>
        </w:rPr>
        <w:t>Федеральный закон от 30</w:t>
      </w:r>
      <w:r w:rsidR="00F17FF4" w:rsidRPr="00F17FF4">
        <w:rPr>
          <w:rFonts w:ascii="Times New Roman" w:hAnsi="Times New Roman"/>
          <w:b/>
          <w:sz w:val="20"/>
          <w:szCs w:val="20"/>
          <w:shd w:val="clear" w:color="auto" w:fill="FFFFFF"/>
        </w:rPr>
        <w:t>.10.</w:t>
      </w:r>
      <w:r w:rsidRPr="00F17FF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 w:rsidR="00F17FF4" w:rsidRPr="00F17FF4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F17FF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299-ФЗ </w:t>
      </w:r>
      <w:r w:rsidR="00F17FF4" w:rsidRPr="00F17FF4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F17FF4">
        <w:rPr>
          <w:rFonts w:ascii="Times New Roman" w:hAnsi="Times New Roman"/>
          <w:b/>
          <w:sz w:val="20"/>
          <w:szCs w:val="20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F17FF4" w:rsidRPr="00F17FF4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2B2F85" w:rsidRPr="002B2F85" w:rsidRDefault="002B2F85" w:rsidP="002B2F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B2F85">
        <w:rPr>
          <w:rFonts w:ascii="Times New Roman" w:hAnsi="Times New Roman"/>
          <w:sz w:val="20"/>
          <w:szCs w:val="20"/>
          <w:shd w:val="clear" w:color="auto" w:fill="FFFFFF"/>
        </w:rPr>
        <w:t>Внесены поправки к законам об общих принципах организации органов власти и об общих принципах организации местного самоуправления. Они касаются стратегического планирования.</w:t>
      </w:r>
    </w:p>
    <w:p w:rsidR="002B2F85" w:rsidRPr="002B2F85" w:rsidRDefault="002B2F85" w:rsidP="002B2F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B2F85">
        <w:rPr>
          <w:rFonts w:ascii="Times New Roman" w:hAnsi="Times New Roman"/>
          <w:sz w:val="20"/>
          <w:szCs w:val="20"/>
          <w:shd w:val="clear" w:color="auto" w:fill="FFFFFF"/>
        </w:rPr>
        <w:t>Из перечня основных полномочий законодательного (представительного) органа власти региона исключены полн</w:t>
      </w:r>
      <w:r w:rsidRPr="002B2F85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2B2F85">
        <w:rPr>
          <w:rFonts w:ascii="Times New Roman" w:hAnsi="Times New Roman"/>
          <w:sz w:val="20"/>
          <w:szCs w:val="20"/>
          <w:shd w:val="clear" w:color="auto" w:fill="FFFFFF"/>
        </w:rPr>
        <w:t>мочия по утверждению программ социально-экономического развития региона. Одновременно установлены полномочия по утверждению порядка осуществления стратегического планирования в регионе.</w:t>
      </w:r>
    </w:p>
    <w:p w:rsidR="002B2F85" w:rsidRPr="002B2F85" w:rsidRDefault="002B2F85" w:rsidP="002B2F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B2F85">
        <w:rPr>
          <w:rFonts w:ascii="Times New Roman" w:hAnsi="Times New Roman"/>
          <w:sz w:val="20"/>
          <w:szCs w:val="20"/>
          <w:shd w:val="clear" w:color="auto" w:fill="FFFFFF"/>
        </w:rPr>
        <w:t>Закреплены полномочия высшего органа власти региона по определению порядка разработки, корректировки док</w:t>
      </w:r>
      <w:r w:rsidRPr="002B2F85">
        <w:rPr>
          <w:rFonts w:ascii="Times New Roman" w:hAnsi="Times New Roman"/>
          <w:sz w:val="20"/>
          <w:szCs w:val="20"/>
          <w:shd w:val="clear" w:color="auto" w:fill="FFFFFF"/>
        </w:rPr>
        <w:t>у</w:t>
      </w:r>
      <w:r w:rsidRPr="002B2F85">
        <w:rPr>
          <w:rFonts w:ascii="Times New Roman" w:hAnsi="Times New Roman"/>
          <w:sz w:val="20"/>
          <w:szCs w:val="20"/>
          <w:shd w:val="clear" w:color="auto" w:fill="FFFFFF"/>
        </w:rPr>
        <w:t>ментов стратегического планирования и утверждению (одобрению) таких документов. При этом из его компетенции искл</w:t>
      </w:r>
      <w:r w:rsidRPr="002B2F85">
        <w:rPr>
          <w:rFonts w:ascii="Times New Roman" w:hAnsi="Times New Roman"/>
          <w:sz w:val="20"/>
          <w:szCs w:val="20"/>
          <w:shd w:val="clear" w:color="auto" w:fill="FFFFFF"/>
        </w:rPr>
        <w:t>ю</w:t>
      </w:r>
      <w:r w:rsidRPr="002B2F85">
        <w:rPr>
          <w:rFonts w:ascii="Times New Roman" w:hAnsi="Times New Roman"/>
          <w:sz w:val="20"/>
          <w:szCs w:val="20"/>
          <w:shd w:val="clear" w:color="auto" w:fill="FFFFFF"/>
        </w:rPr>
        <w:t>чено полномочие по разработке программ социально-экономического развития региона.</w:t>
      </w:r>
    </w:p>
    <w:p w:rsidR="002B2F85" w:rsidRPr="002B2F85" w:rsidRDefault="002B2F85" w:rsidP="002B2F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B2F85">
        <w:rPr>
          <w:rFonts w:ascii="Times New Roman" w:hAnsi="Times New Roman"/>
          <w:sz w:val="20"/>
          <w:szCs w:val="20"/>
          <w:shd w:val="clear" w:color="auto" w:fill="FFFFFF"/>
        </w:rPr>
        <w:t>В перечень полномочий органов власти региона по предметам совместного ведения, осуществляемых данными о</w:t>
      </w:r>
      <w:r w:rsidRPr="002B2F85"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2B2F85">
        <w:rPr>
          <w:rFonts w:ascii="Times New Roman" w:hAnsi="Times New Roman"/>
          <w:sz w:val="20"/>
          <w:szCs w:val="20"/>
          <w:shd w:val="clear" w:color="auto" w:fill="FFFFFF"/>
        </w:rPr>
        <w:t>ганами самостоятельно за счет средств бюджета региона, включ</w:t>
      </w:r>
      <w:bookmarkStart w:id="0" w:name="_GoBack"/>
      <w:bookmarkEnd w:id="0"/>
      <w:r w:rsidRPr="002B2F85">
        <w:rPr>
          <w:rFonts w:ascii="Times New Roman" w:hAnsi="Times New Roman"/>
          <w:sz w:val="20"/>
          <w:szCs w:val="20"/>
          <w:shd w:val="clear" w:color="auto" w:fill="FFFFFF"/>
        </w:rPr>
        <w:t>ено полномочие по организации и осуществлению стратег</w:t>
      </w:r>
      <w:r w:rsidRPr="002B2F85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2B2F85">
        <w:rPr>
          <w:rFonts w:ascii="Times New Roman" w:hAnsi="Times New Roman"/>
          <w:sz w:val="20"/>
          <w:szCs w:val="20"/>
          <w:shd w:val="clear" w:color="auto" w:fill="FFFFFF"/>
        </w:rPr>
        <w:t>ческого планирования в регионе.</w:t>
      </w:r>
    </w:p>
    <w:p w:rsidR="002B2F85" w:rsidRPr="002B2F85" w:rsidRDefault="002B2F85" w:rsidP="002B2F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B2F85">
        <w:rPr>
          <w:rFonts w:ascii="Times New Roman" w:hAnsi="Times New Roman"/>
          <w:sz w:val="20"/>
          <w:szCs w:val="20"/>
          <w:shd w:val="clear" w:color="auto" w:fill="FFFFFF"/>
        </w:rPr>
        <w:t>В перечень полномочий органов местного самоуправления по решению вопросов местного значения включены по</w:t>
      </w:r>
      <w:r w:rsidRPr="002B2F85">
        <w:rPr>
          <w:rFonts w:ascii="Times New Roman" w:hAnsi="Times New Roman"/>
          <w:sz w:val="20"/>
          <w:szCs w:val="20"/>
          <w:shd w:val="clear" w:color="auto" w:fill="FFFFFF"/>
        </w:rPr>
        <w:t>л</w:t>
      </w:r>
      <w:r w:rsidRPr="002B2F85">
        <w:rPr>
          <w:rFonts w:ascii="Times New Roman" w:hAnsi="Times New Roman"/>
          <w:sz w:val="20"/>
          <w:szCs w:val="20"/>
          <w:shd w:val="clear" w:color="auto" w:fill="FFFFFF"/>
        </w:rPr>
        <w:t>номочия в сфере стратегического планирования.</w:t>
      </w:r>
    </w:p>
    <w:p w:rsidR="002B2F85" w:rsidRPr="002B2F85" w:rsidRDefault="002B2F85" w:rsidP="002B2F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B2F85">
        <w:rPr>
          <w:rFonts w:ascii="Times New Roman" w:hAnsi="Times New Roman"/>
          <w:sz w:val="20"/>
          <w:szCs w:val="20"/>
          <w:shd w:val="clear" w:color="auto" w:fill="FFFFFF"/>
        </w:rPr>
        <w:t>Исключено полномочие органа местного самоуправления по принятию и организации выполнения планов и пр</w:t>
      </w:r>
      <w:r w:rsidRPr="002B2F85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2B2F85">
        <w:rPr>
          <w:rFonts w:ascii="Times New Roman" w:hAnsi="Times New Roman"/>
          <w:sz w:val="20"/>
          <w:szCs w:val="20"/>
          <w:shd w:val="clear" w:color="auto" w:fill="FFFFFF"/>
        </w:rPr>
        <w:t>грамм комплексного социально-экономического развития муниципальных образований.</w:t>
      </w:r>
    </w:p>
    <w:p w:rsidR="00760ECB" w:rsidRPr="002B2F85" w:rsidRDefault="002B2F85" w:rsidP="002B2F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B2F85">
        <w:rPr>
          <w:rFonts w:ascii="Times New Roman" w:hAnsi="Times New Roman"/>
          <w:sz w:val="20"/>
          <w:szCs w:val="20"/>
          <w:shd w:val="clear" w:color="auto" w:fill="FFFFFF"/>
        </w:rPr>
        <w:t>Утверждение стратегии социально-экономического развития муниципального образования отнесено к исключител</w:t>
      </w:r>
      <w:r w:rsidRPr="002B2F85">
        <w:rPr>
          <w:rFonts w:ascii="Times New Roman" w:hAnsi="Times New Roman"/>
          <w:sz w:val="20"/>
          <w:szCs w:val="20"/>
          <w:shd w:val="clear" w:color="auto" w:fill="FFFFFF"/>
        </w:rPr>
        <w:t>ь</w:t>
      </w:r>
      <w:r w:rsidRPr="002B2F85">
        <w:rPr>
          <w:rFonts w:ascii="Times New Roman" w:hAnsi="Times New Roman"/>
          <w:sz w:val="20"/>
          <w:szCs w:val="20"/>
          <w:shd w:val="clear" w:color="auto" w:fill="FFFFFF"/>
        </w:rPr>
        <w:t>ной компетенции представительного органа муниципального образования.</w:t>
      </w:r>
    </w:p>
    <w:p w:rsidR="00760ECB" w:rsidRPr="00460084" w:rsidRDefault="00760ECB" w:rsidP="00760E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E7DEC" w:rsidRPr="00460084" w:rsidRDefault="00EE7DEC" w:rsidP="00EE7DEC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460084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2.11.2017 г. № 629-108 «О внесении изменений в Закон Санкт-Петербурга «О р</w:t>
      </w:r>
      <w:r w:rsidRPr="00460084">
        <w:rPr>
          <w:rFonts w:ascii="Times New Roman" w:hAnsi="Times New Roman"/>
          <w:b/>
          <w:sz w:val="20"/>
          <w:szCs w:val="20"/>
          <w:shd w:val="clear" w:color="auto" w:fill="FFFFFF"/>
        </w:rPr>
        <w:t>е</w:t>
      </w:r>
      <w:r w:rsidRPr="00460084">
        <w:rPr>
          <w:rFonts w:ascii="Times New Roman" w:hAnsi="Times New Roman"/>
          <w:b/>
          <w:sz w:val="20"/>
          <w:szCs w:val="20"/>
          <w:shd w:val="clear" w:color="auto" w:fill="FFFFFF"/>
        </w:rPr>
        <w:t>гулировании отдельных вопросов муниципальной службы в Санкт-Петербурге» (Принят Законодательным Собр</w:t>
      </w:r>
      <w:r w:rsidRPr="00460084">
        <w:rPr>
          <w:rFonts w:ascii="Times New Roman" w:hAnsi="Times New Roman"/>
          <w:b/>
          <w:sz w:val="20"/>
          <w:szCs w:val="20"/>
          <w:shd w:val="clear" w:color="auto" w:fill="FFFFFF"/>
        </w:rPr>
        <w:t>а</w:t>
      </w:r>
      <w:r w:rsidRPr="00460084">
        <w:rPr>
          <w:rFonts w:ascii="Times New Roman" w:hAnsi="Times New Roman"/>
          <w:b/>
          <w:sz w:val="20"/>
          <w:szCs w:val="20"/>
          <w:shd w:val="clear" w:color="auto" w:fill="FFFFFF"/>
        </w:rPr>
        <w:t>нием Санкт-Петербурга 18.10.2017 г.)</w:t>
      </w:r>
    </w:p>
    <w:p w:rsidR="00EE7DEC" w:rsidRPr="00EE7DEC" w:rsidRDefault="00EE7DEC" w:rsidP="00EE7DE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Данным Законом </w:t>
      </w:r>
      <w:r w:rsidRPr="00EE7DEC">
        <w:rPr>
          <w:rFonts w:ascii="Times New Roman" w:hAnsi="Times New Roman"/>
          <w:sz w:val="20"/>
          <w:szCs w:val="20"/>
          <w:shd w:val="clear" w:color="auto" w:fill="FFFFFF"/>
        </w:rPr>
        <w:t>в Закон Санкт-Петербурга «О регулировании отдельных вопросов муниципальной службы в Санкт-Петербурге»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вводится новелла, согласно которой г</w:t>
      </w:r>
      <w:r w:rsidRPr="00EE7DEC">
        <w:rPr>
          <w:rFonts w:ascii="Times New Roman" w:hAnsi="Times New Roman"/>
          <w:sz w:val="20"/>
          <w:szCs w:val="20"/>
          <w:shd w:val="clear" w:color="auto" w:fill="FFFFFF"/>
        </w:rPr>
        <w:t>раждане, претендующие на замещение должности главы местной администрации по контракту, и лиц</w:t>
      </w:r>
      <w:r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EE7DEC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gramStart"/>
      <w:r w:rsidRPr="00EE7DEC">
        <w:rPr>
          <w:rFonts w:ascii="Times New Roman" w:hAnsi="Times New Roman"/>
          <w:sz w:val="20"/>
          <w:szCs w:val="20"/>
          <w:shd w:val="clear" w:color="auto" w:fill="FFFFFF"/>
        </w:rPr>
        <w:t>замещающее</w:t>
      </w:r>
      <w:proofErr w:type="gramEnd"/>
      <w:r w:rsidRPr="00EE7DEC">
        <w:rPr>
          <w:rFonts w:ascii="Times New Roman" w:hAnsi="Times New Roman"/>
          <w:sz w:val="20"/>
          <w:szCs w:val="20"/>
          <w:shd w:val="clear" w:color="auto" w:fill="FFFFFF"/>
        </w:rPr>
        <w:t xml:space="preserve">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</w:t>
      </w:r>
      <w:r w:rsidRPr="00EE7DEC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EE7DEC">
        <w:rPr>
          <w:rFonts w:ascii="Times New Roman" w:hAnsi="Times New Roman"/>
          <w:sz w:val="20"/>
          <w:szCs w:val="20"/>
          <w:shd w:val="clear" w:color="auto" w:fill="FFFFFF"/>
        </w:rPr>
        <w:t>тельствах имущественного характера своих супруг (супругов) и несовершеннолетних детей Губернатору Санкт-Петербурга в порядке, установленном законом Санкт-Петербурга.</w:t>
      </w:r>
    </w:p>
    <w:p w:rsidR="00EE7DEC" w:rsidRPr="00EE7DEC" w:rsidRDefault="00EE7DEC" w:rsidP="00EE7DE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E7DEC">
        <w:rPr>
          <w:rFonts w:ascii="Times New Roman" w:hAnsi="Times New Roman"/>
          <w:sz w:val="20"/>
          <w:szCs w:val="20"/>
          <w:shd w:val="clear" w:color="auto" w:fill="FFFFFF"/>
        </w:rPr>
        <w:t>Настоящий Закон вступает в силу с 13 ноября 2017 г.</w:t>
      </w:r>
    </w:p>
    <w:p w:rsidR="00EE7DEC" w:rsidRPr="00EE7DEC" w:rsidRDefault="00EE7DEC" w:rsidP="00EE7DE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E7DEC">
        <w:rPr>
          <w:rFonts w:ascii="Times New Roman" w:hAnsi="Times New Roman"/>
          <w:sz w:val="20"/>
          <w:szCs w:val="20"/>
          <w:shd w:val="clear" w:color="auto" w:fill="FFFFFF"/>
        </w:rPr>
        <w:t>Текст Закона опубликован на официальном сайте Администрации Санкт-Петербурга 2</w:t>
      </w:r>
      <w:r>
        <w:rPr>
          <w:rFonts w:ascii="Times New Roman" w:hAnsi="Times New Roman"/>
          <w:sz w:val="20"/>
          <w:szCs w:val="20"/>
          <w:shd w:val="clear" w:color="auto" w:fill="FFFFFF"/>
        </w:rPr>
        <w:t>.11.</w:t>
      </w:r>
      <w:r w:rsidRPr="00EE7DEC">
        <w:rPr>
          <w:rFonts w:ascii="Times New Roman" w:hAnsi="Times New Roman"/>
          <w:sz w:val="20"/>
          <w:szCs w:val="20"/>
          <w:shd w:val="clear" w:color="auto" w:fill="FFFFFF"/>
        </w:rPr>
        <w:t>2017 г.</w:t>
      </w:r>
    </w:p>
    <w:p w:rsidR="00EE7DEC" w:rsidRPr="00EE7DEC" w:rsidRDefault="00EE7DEC" w:rsidP="00760E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sectPr w:rsidR="00EE7DEC" w:rsidRPr="00EE7DEC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920"/>
    <w:rsid w:val="00020C5B"/>
    <w:rsid w:val="0002111D"/>
    <w:rsid w:val="00022FEA"/>
    <w:rsid w:val="00024CC7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92B"/>
    <w:rsid w:val="00042C51"/>
    <w:rsid w:val="00042D55"/>
    <w:rsid w:val="00044158"/>
    <w:rsid w:val="000441B8"/>
    <w:rsid w:val="00045C95"/>
    <w:rsid w:val="00045D46"/>
    <w:rsid w:val="00045E28"/>
    <w:rsid w:val="000473DE"/>
    <w:rsid w:val="000513FD"/>
    <w:rsid w:val="00055D90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C28"/>
    <w:rsid w:val="00086DFA"/>
    <w:rsid w:val="0008753B"/>
    <w:rsid w:val="00090A09"/>
    <w:rsid w:val="00092332"/>
    <w:rsid w:val="00094589"/>
    <w:rsid w:val="000965F1"/>
    <w:rsid w:val="000A2270"/>
    <w:rsid w:val="000A4457"/>
    <w:rsid w:val="000A47E9"/>
    <w:rsid w:val="000A755C"/>
    <w:rsid w:val="000A7F41"/>
    <w:rsid w:val="000B02D8"/>
    <w:rsid w:val="000B28B1"/>
    <w:rsid w:val="000B35EE"/>
    <w:rsid w:val="000C026C"/>
    <w:rsid w:val="000C0D8B"/>
    <w:rsid w:val="000C1CF7"/>
    <w:rsid w:val="000C3CD4"/>
    <w:rsid w:val="000C3E8E"/>
    <w:rsid w:val="000C47DF"/>
    <w:rsid w:val="000C50A2"/>
    <w:rsid w:val="000C7E54"/>
    <w:rsid w:val="000D2197"/>
    <w:rsid w:val="000D3F00"/>
    <w:rsid w:val="000D5159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4FC3"/>
    <w:rsid w:val="0012643D"/>
    <w:rsid w:val="0012644F"/>
    <w:rsid w:val="00130162"/>
    <w:rsid w:val="00130C6C"/>
    <w:rsid w:val="0013266E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0EC2"/>
    <w:rsid w:val="0017271C"/>
    <w:rsid w:val="00175C5F"/>
    <w:rsid w:val="00176E8B"/>
    <w:rsid w:val="00177A34"/>
    <w:rsid w:val="0018189B"/>
    <w:rsid w:val="0018202E"/>
    <w:rsid w:val="00182894"/>
    <w:rsid w:val="001834E9"/>
    <w:rsid w:val="00184157"/>
    <w:rsid w:val="00184EC6"/>
    <w:rsid w:val="00186A8F"/>
    <w:rsid w:val="00193246"/>
    <w:rsid w:val="00194598"/>
    <w:rsid w:val="00196D10"/>
    <w:rsid w:val="001A5171"/>
    <w:rsid w:val="001A5377"/>
    <w:rsid w:val="001A5623"/>
    <w:rsid w:val="001A6183"/>
    <w:rsid w:val="001B26AE"/>
    <w:rsid w:val="001B3428"/>
    <w:rsid w:val="001B4B56"/>
    <w:rsid w:val="001B631E"/>
    <w:rsid w:val="001C1B1B"/>
    <w:rsid w:val="001C2254"/>
    <w:rsid w:val="001C3BE0"/>
    <w:rsid w:val="001C42C5"/>
    <w:rsid w:val="001C49E0"/>
    <w:rsid w:val="001C4BCF"/>
    <w:rsid w:val="001C6635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475B"/>
    <w:rsid w:val="00216E56"/>
    <w:rsid w:val="0021718E"/>
    <w:rsid w:val="00220D1A"/>
    <w:rsid w:val="00226595"/>
    <w:rsid w:val="00230AE7"/>
    <w:rsid w:val="00233DC6"/>
    <w:rsid w:val="00234FCE"/>
    <w:rsid w:val="002404D2"/>
    <w:rsid w:val="002416D2"/>
    <w:rsid w:val="00241EF0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1915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578B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22AA"/>
    <w:rsid w:val="002A53DA"/>
    <w:rsid w:val="002A5D5A"/>
    <w:rsid w:val="002A7951"/>
    <w:rsid w:val="002B013B"/>
    <w:rsid w:val="002B1CC3"/>
    <w:rsid w:val="002B2F85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0990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6A64"/>
    <w:rsid w:val="00366B3E"/>
    <w:rsid w:val="0036706B"/>
    <w:rsid w:val="00367B4C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E9"/>
    <w:rsid w:val="00394217"/>
    <w:rsid w:val="00397553"/>
    <w:rsid w:val="003A55EA"/>
    <w:rsid w:val="003A5B64"/>
    <w:rsid w:val="003A5EC5"/>
    <w:rsid w:val="003A6105"/>
    <w:rsid w:val="003B07AC"/>
    <w:rsid w:val="003B117B"/>
    <w:rsid w:val="003C266A"/>
    <w:rsid w:val="003C48AE"/>
    <w:rsid w:val="003C61EF"/>
    <w:rsid w:val="003C7B5F"/>
    <w:rsid w:val="003D0F7F"/>
    <w:rsid w:val="003D2BE3"/>
    <w:rsid w:val="003D2CFE"/>
    <w:rsid w:val="003D491A"/>
    <w:rsid w:val="003E21F8"/>
    <w:rsid w:val="003E34DE"/>
    <w:rsid w:val="003E39F8"/>
    <w:rsid w:val="003F4C17"/>
    <w:rsid w:val="003F5B8B"/>
    <w:rsid w:val="003F5C2D"/>
    <w:rsid w:val="003F625B"/>
    <w:rsid w:val="00402DCA"/>
    <w:rsid w:val="00403C7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17347"/>
    <w:rsid w:val="00421E47"/>
    <w:rsid w:val="00421E4D"/>
    <w:rsid w:val="004234C6"/>
    <w:rsid w:val="004240DA"/>
    <w:rsid w:val="00430FAE"/>
    <w:rsid w:val="0043226A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084"/>
    <w:rsid w:val="004609F5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2F1C"/>
    <w:rsid w:val="0050385A"/>
    <w:rsid w:val="00504865"/>
    <w:rsid w:val="0050582F"/>
    <w:rsid w:val="00510546"/>
    <w:rsid w:val="00516AFB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86EAA"/>
    <w:rsid w:val="005904CE"/>
    <w:rsid w:val="00590A33"/>
    <w:rsid w:val="00592D79"/>
    <w:rsid w:val="00593F4D"/>
    <w:rsid w:val="00594EEC"/>
    <w:rsid w:val="00597B51"/>
    <w:rsid w:val="005A1453"/>
    <w:rsid w:val="005A2954"/>
    <w:rsid w:val="005A57EA"/>
    <w:rsid w:val="005B0D45"/>
    <w:rsid w:val="005B18BA"/>
    <w:rsid w:val="005B58FE"/>
    <w:rsid w:val="005B62DF"/>
    <w:rsid w:val="005C1F85"/>
    <w:rsid w:val="005C2193"/>
    <w:rsid w:val="005C29CD"/>
    <w:rsid w:val="005C2A38"/>
    <w:rsid w:val="005C5354"/>
    <w:rsid w:val="005C5960"/>
    <w:rsid w:val="005C5CD6"/>
    <w:rsid w:val="005D0A4A"/>
    <w:rsid w:val="005D23AE"/>
    <w:rsid w:val="005D2583"/>
    <w:rsid w:val="005D37B4"/>
    <w:rsid w:val="005D3ACF"/>
    <w:rsid w:val="005D4770"/>
    <w:rsid w:val="005D5687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341A"/>
    <w:rsid w:val="00604956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53D83"/>
    <w:rsid w:val="00654A1B"/>
    <w:rsid w:val="006553D5"/>
    <w:rsid w:val="0065550C"/>
    <w:rsid w:val="00657BC6"/>
    <w:rsid w:val="00660021"/>
    <w:rsid w:val="00663C9D"/>
    <w:rsid w:val="00664228"/>
    <w:rsid w:val="00671798"/>
    <w:rsid w:val="00671FD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71A4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25A2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05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2B"/>
    <w:rsid w:val="007332FC"/>
    <w:rsid w:val="0073588E"/>
    <w:rsid w:val="0073595D"/>
    <w:rsid w:val="00736019"/>
    <w:rsid w:val="00736317"/>
    <w:rsid w:val="0074309D"/>
    <w:rsid w:val="007431C4"/>
    <w:rsid w:val="00743A73"/>
    <w:rsid w:val="00743D17"/>
    <w:rsid w:val="00745003"/>
    <w:rsid w:val="007469AF"/>
    <w:rsid w:val="00754CC7"/>
    <w:rsid w:val="00755005"/>
    <w:rsid w:val="007603B7"/>
    <w:rsid w:val="00760840"/>
    <w:rsid w:val="00760ECB"/>
    <w:rsid w:val="007717DD"/>
    <w:rsid w:val="0077240A"/>
    <w:rsid w:val="007741F1"/>
    <w:rsid w:val="0077438A"/>
    <w:rsid w:val="007773DB"/>
    <w:rsid w:val="00777F04"/>
    <w:rsid w:val="00780194"/>
    <w:rsid w:val="007816C1"/>
    <w:rsid w:val="00784BE8"/>
    <w:rsid w:val="00784C88"/>
    <w:rsid w:val="007856B8"/>
    <w:rsid w:val="00786F9C"/>
    <w:rsid w:val="00793CC6"/>
    <w:rsid w:val="0079736D"/>
    <w:rsid w:val="0079746C"/>
    <w:rsid w:val="007A1101"/>
    <w:rsid w:val="007A3A54"/>
    <w:rsid w:val="007A41C3"/>
    <w:rsid w:val="007A5250"/>
    <w:rsid w:val="007A5351"/>
    <w:rsid w:val="007B1C9E"/>
    <w:rsid w:val="007C2E3C"/>
    <w:rsid w:val="007C2EEF"/>
    <w:rsid w:val="007C32E3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2C8"/>
    <w:rsid w:val="00820955"/>
    <w:rsid w:val="00824798"/>
    <w:rsid w:val="00826A54"/>
    <w:rsid w:val="0082713C"/>
    <w:rsid w:val="0083055C"/>
    <w:rsid w:val="00831BCF"/>
    <w:rsid w:val="00835754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20D9"/>
    <w:rsid w:val="00873904"/>
    <w:rsid w:val="008768C1"/>
    <w:rsid w:val="008776D5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3E8B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1C0"/>
    <w:rsid w:val="008D7606"/>
    <w:rsid w:val="008F0E10"/>
    <w:rsid w:val="008F273A"/>
    <w:rsid w:val="008F3BF0"/>
    <w:rsid w:val="008F4470"/>
    <w:rsid w:val="008F4746"/>
    <w:rsid w:val="008F5659"/>
    <w:rsid w:val="00902C8A"/>
    <w:rsid w:val="009056C5"/>
    <w:rsid w:val="0090572A"/>
    <w:rsid w:val="00906B65"/>
    <w:rsid w:val="00907C31"/>
    <w:rsid w:val="00907E62"/>
    <w:rsid w:val="00913CF0"/>
    <w:rsid w:val="00921E17"/>
    <w:rsid w:val="00924C53"/>
    <w:rsid w:val="00932A4B"/>
    <w:rsid w:val="009343AB"/>
    <w:rsid w:val="00935196"/>
    <w:rsid w:val="00943E4D"/>
    <w:rsid w:val="009461A4"/>
    <w:rsid w:val="00950A18"/>
    <w:rsid w:val="009514BA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66FC2"/>
    <w:rsid w:val="00971A69"/>
    <w:rsid w:val="00971ACD"/>
    <w:rsid w:val="009736CF"/>
    <w:rsid w:val="00975FFA"/>
    <w:rsid w:val="00980E95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A7994"/>
    <w:rsid w:val="009B10F6"/>
    <w:rsid w:val="009B600B"/>
    <w:rsid w:val="009C24F5"/>
    <w:rsid w:val="009C7096"/>
    <w:rsid w:val="009C75AB"/>
    <w:rsid w:val="009C7988"/>
    <w:rsid w:val="009D10F2"/>
    <w:rsid w:val="009D7603"/>
    <w:rsid w:val="009E0333"/>
    <w:rsid w:val="009E045A"/>
    <w:rsid w:val="009E1245"/>
    <w:rsid w:val="009E479C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9F74E5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25D30"/>
    <w:rsid w:val="00A348B2"/>
    <w:rsid w:val="00A36E5F"/>
    <w:rsid w:val="00A37572"/>
    <w:rsid w:val="00A37756"/>
    <w:rsid w:val="00A418C4"/>
    <w:rsid w:val="00A421B3"/>
    <w:rsid w:val="00A45880"/>
    <w:rsid w:val="00A46322"/>
    <w:rsid w:val="00A51F1A"/>
    <w:rsid w:val="00A54CAD"/>
    <w:rsid w:val="00A559DA"/>
    <w:rsid w:val="00A6016B"/>
    <w:rsid w:val="00A61B69"/>
    <w:rsid w:val="00A62209"/>
    <w:rsid w:val="00A624D8"/>
    <w:rsid w:val="00A62BA1"/>
    <w:rsid w:val="00A63071"/>
    <w:rsid w:val="00A6367C"/>
    <w:rsid w:val="00A64CD6"/>
    <w:rsid w:val="00A731DE"/>
    <w:rsid w:val="00A73F1E"/>
    <w:rsid w:val="00A76375"/>
    <w:rsid w:val="00A77336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5D1E"/>
    <w:rsid w:val="00AA6887"/>
    <w:rsid w:val="00AB0244"/>
    <w:rsid w:val="00AB45EB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97F"/>
    <w:rsid w:val="00AF1E2F"/>
    <w:rsid w:val="00AF39C0"/>
    <w:rsid w:val="00AF3DEE"/>
    <w:rsid w:val="00AF6197"/>
    <w:rsid w:val="00AF6277"/>
    <w:rsid w:val="00B05976"/>
    <w:rsid w:val="00B0661B"/>
    <w:rsid w:val="00B0743D"/>
    <w:rsid w:val="00B131EA"/>
    <w:rsid w:val="00B173B9"/>
    <w:rsid w:val="00B21F85"/>
    <w:rsid w:val="00B2470B"/>
    <w:rsid w:val="00B353E1"/>
    <w:rsid w:val="00B360FB"/>
    <w:rsid w:val="00B366D8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4AF7"/>
    <w:rsid w:val="00BC5AF8"/>
    <w:rsid w:val="00BC64A0"/>
    <w:rsid w:val="00BD27DC"/>
    <w:rsid w:val="00BE3971"/>
    <w:rsid w:val="00BE3AD2"/>
    <w:rsid w:val="00BE4B68"/>
    <w:rsid w:val="00BE5185"/>
    <w:rsid w:val="00BE6E71"/>
    <w:rsid w:val="00BF015D"/>
    <w:rsid w:val="00BF0C52"/>
    <w:rsid w:val="00BF15C0"/>
    <w:rsid w:val="00BF1711"/>
    <w:rsid w:val="00BF2A00"/>
    <w:rsid w:val="00BF2D3B"/>
    <w:rsid w:val="00BF442D"/>
    <w:rsid w:val="00BF4BD2"/>
    <w:rsid w:val="00BF7C9D"/>
    <w:rsid w:val="00C02D37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B7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319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2C07"/>
    <w:rsid w:val="00C83FAC"/>
    <w:rsid w:val="00C842D0"/>
    <w:rsid w:val="00C864B3"/>
    <w:rsid w:val="00C86AA0"/>
    <w:rsid w:val="00C91584"/>
    <w:rsid w:val="00C916A3"/>
    <w:rsid w:val="00C91B84"/>
    <w:rsid w:val="00C92367"/>
    <w:rsid w:val="00C931F7"/>
    <w:rsid w:val="00C941DA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315E"/>
    <w:rsid w:val="00CD5158"/>
    <w:rsid w:val="00CD659E"/>
    <w:rsid w:val="00CD6624"/>
    <w:rsid w:val="00CE08AC"/>
    <w:rsid w:val="00CE1A37"/>
    <w:rsid w:val="00CE53A0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22118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7627"/>
    <w:rsid w:val="00D60420"/>
    <w:rsid w:val="00D63510"/>
    <w:rsid w:val="00D637CC"/>
    <w:rsid w:val="00D6632F"/>
    <w:rsid w:val="00D67A19"/>
    <w:rsid w:val="00D74B0B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5DFB"/>
    <w:rsid w:val="00D96DA9"/>
    <w:rsid w:val="00DA1531"/>
    <w:rsid w:val="00DA2F78"/>
    <w:rsid w:val="00DA3BF6"/>
    <w:rsid w:val="00DA3DEA"/>
    <w:rsid w:val="00DA55AA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7CE"/>
    <w:rsid w:val="00DC5C7F"/>
    <w:rsid w:val="00DC674D"/>
    <w:rsid w:val="00DC7F15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245E"/>
    <w:rsid w:val="00E23E68"/>
    <w:rsid w:val="00E24E95"/>
    <w:rsid w:val="00E270F4"/>
    <w:rsid w:val="00E31B21"/>
    <w:rsid w:val="00E32188"/>
    <w:rsid w:val="00E337D2"/>
    <w:rsid w:val="00E34926"/>
    <w:rsid w:val="00E42603"/>
    <w:rsid w:val="00E44AF8"/>
    <w:rsid w:val="00E5156A"/>
    <w:rsid w:val="00E54572"/>
    <w:rsid w:val="00E55BBA"/>
    <w:rsid w:val="00E566CB"/>
    <w:rsid w:val="00E60502"/>
    <w:rsid w:val="00E62234"/>
    <w:rsid w:val="00E6614C"/>
    <w:rsid w:val="00E66FA8"/>
    <w:rsid w:val="00E72A81"/>
    <w:rsid w:val="00E755AB"/>
    <w:rsid w:val="00E75B4B"/>
    <w:rsid w:val="00E82A4F"/>
    <w:rsid w:val="00E833E7"/>
    <w:rsid w:val="00E858CF"/>
    <w:rsid w:val="00E86403"/>
    <w:rsid w:val="00E90BF5"/>
    <w:rsid w:val="00E915B6"/>
    <w:rsid w:val="00E93B5D"/>
    <w:rsid w:val="00E9461A"/>
    <w:rsid w:val="00E974AC"/>
    <w:rsid w:val="00EA131D"/>
    <w:rsid w:val="00EA2350"/>
    <w:rsid w:val="00EA37C9"/>
    <w:rsid w:val="00EA617C"/>
    <w:rsid w:val="00EA73E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E7DEC"/>
    <w:rsid w:val="00EF31CE"/>
    <w:rsid w:val="00EF50B7"/>
    <w:rsid w:val="00EF5230"/>
    <w:rsid w:val="00EF6164"/>
    <w:rsid w:val="00EF66F0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17FF4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77C7E"/>
    <w:rsid w:val="00F80341"/>
    <w:rsid w:val="00F80496"/>
    <w:rsid w:val="00F85C9A"/>
    <w:rsid w:val="00F926C7"/>
    <w:rsid w:val="00F96CFE"/>
    <w:rsid w:val="00FA0735"/>
    <w:rsid w:val="00FA1B86"/>
    <w:rsid w:val="00FA2190"/>
    <w:rsid w:val="00FA34C4"/>
    <w:rsid w:val="00FA43F0"/>
    <w:rsid w:val="00FA60AA"/>
    <w:rsid w:val="00FA7AF9"/>
    <w:rsid w:val="00FA7F99"/>
    <w:rsid w:val="00FA7FF5"/>
    <w:rsid w:val="00FB2525"/>
    <w:rsid w:val="00FB284F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29ED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88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21A1-3CD1-4AB3-B754-254BFADE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15</cp:revision>
  <cp:lastPrinted>2015-02-02T09:07:00Z</cp:lastPrinted>
  <dcterms:created xsi:type="dcterms:W3CDTF">2017-10-10T15:19:00Z</dcterms:created>
  <dcterms:modified xsi:type="dcterms:W3CDTF">2017-11-06T16:34:00Z</dcterms:modified>
</cp:coreProperties>
</file>