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EB21" w14:textId="77777777" w:rsidR="007816C1" w:rsidRPr="00146B03" w:rsidRDefault="007816C1" w:rsidP="00442C83">
      <w:pPr>
        <w:widowControl w:val="0"/>
        <w:autoSpaceDE w:val="0"/>
        <w:autoSpaceDN w:val="0"/>
        <w:adjustRightInd w:val="0"/>
        <w:spacing w:after="0" w:line="240" w:lineRule="auto"/>
        <w:ind w:firstLine="709"/>
        <w:jc w:val="center"/>
        <w:rPr>
          <w:rFonts w:ascii="Times New Roman" w:hAnsi="Times New Roman"/>
          <w:b/>
          <w:bCs/>
          <w:sz w:val="24"/>
          <w:szCs w:val="24"/>
          <w:u w:val="single"/>
        </w:rPr>
      </w:pPr>
      <w:bookmarkStart w:id="0" w:name="_GoBack"/>
      <w:r w:rsidRPr="00146B03">
        <w:rPr>
          <w:rFonts w:ascii="Times New Roman" w:hAnsi="Times New Roman"/>
          <w:b/>
          <w:bCs/>
          <w:sz w:val="24"/>
          <w:szCs w:val="24"/>
          <w:u w:val="single"/>
        </w:rPr>
        <w:t>Мониторинг</w:t>
      </w:r>
    </w:p>
    <w:p w14:paraId="5D770D87" w14:textId="70C8EE16" w:rsidR="007816C1" w:rsidRPr="00146B03" w:rsidRDefault="007816C1" w:rsidP="00442C83">
      <w:pPr>
        <w:widowControl w:val="0"/>
        <w:autoSpaceDE w:val="0"/>
        <w:autoSpaceDN w:val="0"/>
        <w:adjustRightInd w:val="0"/>
        <w:spacing w:after="0" w:line="240" w:lineRule="auto"/>
        <w:jc w:val="center"/>
        <w:rPr>
          <w:rFonts w:ascii="Times New Roman" w:hAnsi="Times New Roman"/>
          <w:b/>
          <w:bCs/>
          <w:sz w:val="24"/>
          <w:szCs w:val="24"/>
        </w:rPr>
      </w:pPr>
      <w:r w:rsidRPr="00146B03">
        <w:rPr>
          <w:rFonts w:ascii="Times New Roman" w:hAnsi="Times New Roman"/>
          <w:b/>
          <w:bCs/>
          <w:sz w:val="24"/>
          <w:szCs w:val="24"/>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D34DE1" w:rsidRPr="00146B03">
        <w:rPr>
          <w:rFonts w:ascii="Times New Roman" w:hAnsi="Times New Roman"/>
          <w:b/>
          <w:bCs/>
          <w:sz w:val="24"/>
          <w:szCs w:val="24"/>
        </w:rPr>
        <w:t>ию</w:t>
      </w:r>
      <w:r w:rsidR="008A5CB6" w:rsidRPr="00146B03">
        <w:rPr>
          <w:rFonts w:ascii="Times New Roman" w:hAnsi="Times New Roman"/>
          <w:b/>
          <w:bCs/>
          <w:sz w:val="24"/>
          <w:szCs w:val="24"/>
        </w:rPr>
        <w:t>л</w:t>
      </w:r>
      <w:r w:rsidR="00D34DE1" w:rsidRPr="00146B03">
        <w:rPr>
          <w:rFonts w:ascii="Times New Roman" w:hAnsi="Times New Roman"/>
          <w:b/>
          <w:bCs/>
          <w:sz w:val="24"/>
          <w:szCs w:val="24"/>
        </w:rPr>
        <w:t>ь</w:t>
      </w:r>
      <w:r w:rsidR="008409C2" w:rsidRPr="00146B03">
        <w:rPr>
          <w:rFonts w:ascii="Times New Roman" w:hAnsi="Times New Roman"/>
          <w:b/>
          <w:bCs/>
          <w:sz w:val="24"/>
          <w:szCs w:val="24"/>
        </w:rPr>
        <w:t xml:space="preserve"> 20</w:t>
      </w:r>
      <w:r w:rsidR="005201A7" w:rsidRPr="00146B03">
        <w:rPr>
          <w:rFonts w:ascii="Times New Roman" w:hAnsi="Times New Roman"/>
          <w:b/>
          <w:bCs/>
          <w:sz w:val="24"/>
          <w:szCs w:val="24"/>
        </w:rPr>
        <w:t>2</w:t>
      </w:r>
      <w:r w:rsidR="00AC1B8D" w:rsidRPr="00146B03">
        <w:rPr>
          <w:rFonts w:ascii="Times New Roman" w:hAnsi="Times New Roman"/>
          <w:b/>
          <w:bCs/>
          <w:sz w:val="24"/>
          <w:szCs w:val="24"/>
        </w:rPr>
        <w:t>2</w:t>
      </w:r>
      <w:r w:rsidRPr="00146B03">
        <w:rPr>
          <w:rFonts w:ascii="Times New Roman" w:hAnsi="Times New Roman"/>
          <w:b/>
          <w:bCs/>
          <w:sz w:val="24"/>
          <w:szCs w:val="24"/>
        </w:rPr>
        <w:t xml:space="preserve"> года.</w:t>
      </w:r>
    </w:p>
    <w:p w14:paraId="3B4EEB41" w14:textId="731DBFD6" w:rsidR="009736CF" w:rsidRPr="00146B03" w:rsidRDefault="009736CF" w:rsidP="00397553">
      <w:pPr>
        <w:shd w:val="clear" w:color="auto" w:fill="FFFFFF"/>
        <w:spacing w:after="0" w:line="240" w:lineRule="auto"/>
        <w:ind w:firstLine="709"/>
        <w:jc w:val="both"/>
        <w:rPr>
          <w:rFonts w:ascii="Times New Roman" w:hAnsi="Times New Roman"/>
          <w:sz w:val="24"/>
          <w:szCs w:val="24"/>
        </w:rPr>
      </w:pPr>
    </w:p>
    <w:p w14:paraId="7EB16C90" w14:textId="77777777" w:rsidR="00993396" w:rsidRPr="00146B03" w:rsidRDefault="00993396" w:rsidP="00993396">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Постановление Правительства РФ от 1.07.2022 г. № 1192 «Об утверждении Правил взаимодействия информационной системы работодателя, позволяющей обеспечить подписание электронного документа в соответствии с требованиями Трудового кодекса Российской Федерации, хранение электронного документа, а также фиксацию факта его получения сторонами трудовых отношений, и федеральной государственной информационной системы «Единый портал государственных и муниципальных услуг (функций)»</w:t>
      </w:r>
    </w:p>
    <w:p w14:paraId="779ED74A" w14:textId="77777777" w:rsidR="00993396" w:rsidRPr="00146B03" w:rsidRDefault="00993396" w:rsidP="0099339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С 1 сентября работодатели, работники и соискатели смогут обмениваться электронными кадровыми документами через Госуслуги.</w:t>
      </w:r>
    </w:p>
    <w:p w14:paraId="23B61FF4" w14:textId="77777777" w:rsidR="00993396" w:rsidRPr="00146B03" w:rsidRDefault="00993396" w:rsidP="0099339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Установлен порядок взаимодействия информсистемы работодателя и портала госуслуг.</w:t>
      </w:r>
    </w:p>
    <w:p w14:paraId="1CF4A70A" w14:textId="77777777" w:rsidR="00993396" w:rsidRPr="00146B03" w:rsidRDefault="00993396" w:rsidP="0099339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С помощью личного кабинета соискатели и работники смогут оформлять, подписывать электронной подписью и отправлять работодателю кадровые документы. Решение о введении в организации электронного документооборота, перечень таких документов, а также категории работников, которые смогут перейти на новый формат, будет принимать работодатель.</w:t>
      </w:r>
    </w:p>
    <w:p w14:paraId="70B8E47A" w14:textId="77777777" w:rsidR="00993396" w:rsidRPr="00146B03" w:rsidRDefault="00993396" w:rsidP="0099339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При положительном решении информсистема работодателя и портал госуслуг будут взаимодействовать с помощью типового технического решения, интегрированного с порталом, либо с использованием единой СМЭВ, если к ней уже подключена информсистема работодателя. Электронные кадровые документы будут размещаться в личном кабинете сотрудника на портале госуслуг и храниться в информсистеме организации.</w:t>
      </w:r>
    </w:p>
    <w:p w14:paraId="0021FEDB" w14:textId="77777777" w:rsidR="00993396" w:rsidRPr="00146B03" w:rsidRDefault="00993396" w:rsidP="0099339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При этом даже при переходе на электронный документооборот работодатели и работники при желании по-прежнему смогут использовать и традиционный формат предоставления бумажных документов.</w:t>
      </w:r>
    </w:p>
    <w:p w14:paraId="333AC5A4" w14:textId="77777777" w:rsidR="00993396" w:rsidRPr="00146B03" w:rsidRDefault="00993396" w:rsidP="0099339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Постановление вступает в силу с 1 сентября 2022 г.</w:t>
      </w:r>
    </w:p>
    <w:p w14:paraId="57556057" w14:textId="77777777" w:rsidR="00993396" w:rsidRPr="00146B03" w:rsidRDefault="00993396" w:rsidP="00397553">
      <w:pPr>
        <w:shd w:val="clear" w:color="auto" w:fill="FFFFFF"/>
        <w:spacing w:after="0" w:line="240" w:lineRule="auto"/>
        <w:ind w:firstLine="709"/>
        <w:jc w:val="both"/>
        <w:rPr>
          <w:rFonts w:ascii="Times New Roman" w:hAnsi="Times New Roman"/>
          <w:sz w:val="24"/>
          <w:szCs w:val="24"/>
        </w:rPr>
      </w:pPr>
    </w:p>
    <w:p w14:paraId="6937B7FF" w14:textId="7CDABD3A" w:rsidR="007D4CE5" w:rsidRPr="00146B03" w:rsidRDefault="007D4CE5" w:rsidP="007D4CE5">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Постановление Конституционного Суда РФ от 4</w:t>
      </w:r>
      <w:r w:rsidR="006F0E6D" w:rsidRPr="00146B03">
        <w:rPr>
          <w:rFonts w:ascii="Times New Roman" w:hAnsi="Times New Roman"/>
          <w:b/>
          <w:bCs/>
          <w:sz w:val="24"/>
          <w:szCs w:val="24"/>
        </w:rPr>
        <w:t>.07.</w:t>
      </w:r>
      <w:r w:rsidRPr="00146B03">
        <w:rPr>
          <w:rFonts w:ascii="Times New Roman" w:hAnsi="Times New Roman"/>
          <w:b/>
          <w:bCs/>
          <w:sz w:val="24"/>
          <w:szCs w:val="24"/>
        </w:rPr>
        <w:t xml:space="preserve">2022 г. </w:t>
      </w:r>
      <w:r w:rsidR="006F0E6D" w:rsidRPr="00146B03">
        <w:rPr>
          <w:rFonts w:ascii="Times New Roman" w:hAnsi="Times New Roman"/>
          <w:b/>
          <w:bCs/>
          <w:sz w:val="24"/>
          <w:szCs w:val="24"/>
        </w:rPr>
        <w:t>№</w:t>
      </w:r>
      <w:r w:rsidRPr="00146B03">
        <w:rPr>
          <w:rFonts w:ascii="Times New Roman" w:hAnsi="Times New Roman"/>
          <w:b/>
          <w:bCs/>
          <w:sz w:val="24"/>
          <w:szCs w:val="24"/>
        </w:rPr>
        <w:t xml:space="preserve"> 27-П </w:t>
      </w:r>
      <w:r w:rsidR="006F0E6D" w:rsidRPr="00146B03">
        <w:rPr>
          <w:rFonts w:ascii="Times New Roman" w:hAnsi="Times New Roman"/>
          <w:b/>
          <w:bCs/>
          <w:sz w:val="24"/>
          <w:szCs w:val="24"/>
        </w:rPr>
        <w:t>«</w:t>
      </w:r>
      <w:r w:rsidRPr="00146B03">
        <w:rPr>
          <w:rFonts w:ascii="Times New Roman" w:hAnsi="Times New Roman"/>
          <w:b/>
          <w:bCs/>
          <w:sz w:val="24"/>
          <w:szCs w:val="24"/>
        </w:rPr>
        <w:t>По делу о проверке конституционности ч</w:t>
      </w:r>
      <w:r w:rsidR="006F0E6D" w:rsidRPr="00146B03">
        <w:rPr>
          <w:rFonts w:ascii="Times New Roman" w:hAnsi="Times New Roman"/>
          <w:b/>
          <w:bCs/>
          <w:sz w:val="24"/>
          <w:szCs w:val="24"/>
        </w:rPr>
        <w:t>.1</w:t>
      </w:r>
      <w:r w:rsidRPr="00146B03">
        <w:rPr>
          <w:rFonts w:ascii="Times New Roman" w:hAnsi="Times New Roman"/>
          <w:b/>
          <w:bCs/>
          <w:sz w:val="24"/>
          <w:szCs w:val="24"/>
        </w:rPr>
        <w:t xml:space="preserve"> ст</w:t>
      </w:r>
      <w:r w:rsidR="006F0E6D" w:rsidRPr="00146B03">
        <w:rPr>
          <w:rFonts w:ascii="Times New Roman" w:hAnsi="Times New Roman"/>
          <w:b/>
          <w:bCs/>
          <w:sz w:val="24"/>
          <w:szCs w:val="24"/>
        </w:rPr>
        <w:t>.17 Федерального закона «</w:t>
      </w:r>
      <w:r w:rsidRPr="00146B03">
        <w:rPr>
          <w:rFonts w:ascii="Times New Roman" w:hAnsi="Times New Roman"/>
          <w:b/>
          <w:bCs/>
          <w:sz w:val="24"/>
          <w:szCs w:val="24"/>
        </w:rPr>
        <w:t>О контроле за соответствием расходов лиц, замещающих государственные д</w:t>
      </w:r>
      <w:r w:rsidR="006F0E6D" w:rsidRPr="00146B03">
        <w:rPr>
          <w:rFonts w:ascii="Times New Roman" w:hAnsi="Times New Roman"/>
          <w:b/>
          <w:bCs/>
          <w:sz w:val="24"/>
          <w:szCs w:val="24"/>
        </w:rPr>
        <w:t>олжности, и иных лиц их доходам»</w:t>
      </w:r>
      <w:r w:rsidRPr="00146B03">
        <w:rPr>
          <w:rFonts w:ascii="Times New Roman" w:hAnsi="Times New Roman"/>
          <w:b/>
          <w:bCs/>
          <w:sz w:val="24"/>
          <w:szCs w:val="24"/>
        </w:rPr>
        <w:t>, п</w:t>
      </w:r>
      <w:r w:rsidR="006F0E6D" w:rsidRPr="00146B03">
        <w:rPr>
          <w:rFonts w:ascii="Times New Roman" w:hAnsi="Times New Roman"/>
          <w:b/>
          <w:bCs/>
          <w:sz w:val="24"/>
          <w:szCs w:val="24"/>
        </w:rPr>
        <w:t>.</w:t>
      </w:r>
      <w:r w:rsidRPr="00146B03">
        <w:rPr>
          <w:rFonts w:ascii="Times New Roman" w:hAnsi="Times New Roman"/>
          <w:b/>
          <w:bCs/>
          <w:sz w:val="24"/>
          <w:szCs w:val="24"/>
        </w:rPr>
        <w:t>5 ст</w:t>
      </w:r>
      <w:r w:rsidR="006F0E6D" w:rsidRPr="00146B03">
        <w:rPr>
          <w:rFonts w:ascii="Times New Roman" w:hAnsi="Times New Roman"/>
          <w:b/>
          <w:bCs/>
          <w:sz w:val="24"/>
          <w:szCs w:val="24"/>
        </w:rPr>
        <w:t>.</w:t>
      </w:r>
      <w:r w:rsidRPr="00146B03">
        <w:rPr>
          <w:rFonts w:ascii="Times New Roman" w:hAnsi="Times New Roman"/>
          <w:b/>
          <w:bCs/>
          <w:sz w:val="24"/>
          <w:szCs w:val="24"/>
        </w:rPr>
        <w:t xml:space="preserve">4 Федерального закона </w:t>
      </w:r>
      <w:r w:rsidR="006F0E6D" w:rsidRPr="00146B03">
        <w:rPr>
          <w:rFonts w:ascii="Times New Roman" w:hAnsi="Times New Roman"/>
          <w:b/>
          <w:bCs/>
          <w:sz w:val="24"/>
          <w:szCs w:val="24"/>
        </w:rPr>
        <w:t>«</w:t>
      </w:r>
      <w:r w:rsidRPr="00146B03">
        <w:rPr>
          <w:rFonts w:ascii="Times New Roman" w:hAnsi="Times New Roman"/>
          <w:b/>
          <w:bCs/>
          <w:sz w:val="24"/>
          <w:szCs w:val="24"/>
        </w:rPr>
        <w:t>О личном подсобном хозяйстве</w:t>
      </w:r>
      <w:r w:rsidR="006F0E6D" w:rsidRPr="00146B03">
        <w:rPr>
          <w:rFonts w:ascii="Times New Roman" w:hAnsi="Times New Roman"/>
          <w:b/>
          <w:bCs/>
          <w:sz w:val="24"/>
          <w:szCs w:val="24"/>
        </w:rPr>
        <w:t>»</w:t>
      </w:r>
      <w:r w:rsidRPr="00146B03">
        <w:rPr>
          <w:rFonts w:ascii="Times New Roman" w:hAnsi="Times New Roman"/>
          <w:b/>
          <w:bCs/>
          <w:sz w:val="24"/>
          <w:szCs w:val="24"/>
        </w:rPr>
        <w:t xml:space="preserve"> и п</w:t>
      </w:r>
      <w:r w:rsidR="006F0E6D" w:rsidRPr="00146B03">
        <w:rPr>
          <w:rFonts w:ascii="Times New Roman" w:hAnsi="Times New Roman"/>
          <w:b/>
          <w:bCs/>
          <w:sz w:val="24"/>
          <w:szCs w:val="24"/>
        </w:rPr>
        <w:t>.</w:t>
      </w:r>
      <w:r w:rsidRPr="00146B03">
        <w:rPr>
          <w:rFonts w:ascii="Times New Roman" w:hAnsi="Times New Roman"/>
          <w:b/>
          <w:bCs/>
          <w:sz w:val="24"/>
          <w:szCs w:val="24"/>
        </w:rPr>
        <w:t>1 ст</w:t>
      </w:r>
      <w:r w:rsidR="006F0E6D" w:rsidRPr="00146B03">
        <w:rPr>
          <w:rFonts w:ascii="Times New Roman" w:hAnsi="Times New Roman"/>
          <w:b/>
          <w:bCs/>
          <w:sz w:val="24"/>
          <w:szCs w:val="24"/>
        </w:rPr>
        <w:t>.</w:t>
      </w:r>
      <w:r w:rsidRPr="00146B03">
        <w:rPr>
          <w:rFonts w:ascii="Times New Roman" w:hAnsi="Times New Roman"/>
          <w:b/>
          <w:bCs/>
          <w:sz w:val="24"/>
          <w:szCs w:val="24"/>
        </w:rPr>
        <w:t>200 Г</w:t>
      </w:r>
      <w:r w:rsidR="006F0E6D" w:rsidRPr="00146B03">
        <w:rPr>
          <w:rFonts w:ascii="Times New Roman" w:hAnsi="Times New Roman"/>
          <w:b/>
          <w:bCs/>
          <w:sz w:val="24"/>
          <w:szCs w:val="24"/>
        </w:rPr>
        <w:t>К</w:t>
      </w:r>
      <w:r w:rsidRPr="00146B03">
        <w:rPr>
          <w:rFonts w:ascii="Times New Roman" w:hAnsi="Times New Roman"/>
          <w:b/>
          <w:bCs/>
          <w:sz w:val="24"/>
          <w:szCs w:val="24"/>
        </w:rPr>
        <w:t xml:space="preserve"> РФ в связи с жалобой гражданки Е.И. Коровицкой</w:t>
      </w:r>
      <w:r w:rsidR="006F0E6D" w:rsidRPr="00146B03">
        <w:rPr>
          <w:rFonts w:ascii="Times New Roman" w:hAnsi="Times New Roman"/>
          <w:b/>
          <w:bCs/>
          <w:sz w:val="24"/>
          <w:szCs w:val="24"/>
        </w:rPr>
        <w:t>»</w:t>
      </w:r>
    </w:p>
    <w:p w14:paraId="199AAE05" w14:textId="77777777" w:rsidR="007D4CE5" w:rsidRPr="00146B03" w:rsidRDefault="007D4CE5" w:rsidP="007D4CE5">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КС разрешил госслужащим подтверждать дополнительные доходы деятельностью в ЛПХ.</w:t>
      </w:r>
    </w:p>
    <w:p w14:paraId="5E12BD5F" w14:textId="77777777" w:rsidR="007D4CE5" w:rsidRPr="00146B03" w:rsidRDefault="007D4CE5" w:rsidP="007D4CE5">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 требованию прокурора суд взыскал с госслужащей и ее супруга неподтвержденные доходы. Доводы реализации продукции пчеловодства в личном подсобном хозяйстве (ЛПХ) были отклонены, поскольку ответчики не подавали декларацию в налоговый орган.</w:t>
      </w:r>
    </w:p>
    <w:p w14:paraId="0FF7D143" w14:textId="77777777" w:rsidR="007D4CE5" w:rsidRPr="00146B03" w:rsidRDefault="007D4CE5" w:rsidP="007D4CE5">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Конституционный Суд РФ указал, что примененные в деле нормы не противоречат Конституции. Госслужащие обязаны документально подтвердить происхождение своих доходов. В целях борьбы с коррупцией имущество госслужащих, не доказавших законность его приобретения, обращается в доход государства.</w:t>
      </w:r>
    </w:p>
    <w:p w14:paraId="5168FAE7" w14:textId="5B4B25E1" w:rsidR="00FB30C0" w:rsidRPr="00146B03" w:rsidRDefault="007D4CE5" w:rsidP="007D4CE5">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Вместе с тем КС пояснил, что доходы от продажи выращенной в ЛПХ продукции презюмируются законными в том числе и для госслужащих. Деятельность ЛПХ не относится к предпринимательской, освобождается от налогов и не требует представлять сведения о доходах в налоговый орган. Госслужащий может указать в справке о доходах, расходах и имуществе размер доходов от ЛПХ. Нет оснований отвергать такую справку как свидетельство их наличия. Неуказание таких сведений в справке не лишает госслужащего права доказывать размер дохода в суде. Сам факт ведения ЛПХ в объеме, превышающем личные нужды, свидетельствует о возможности доходов от такого хозяйства. В суде прокурор вправе доказывать их явную несоразмерность реальным возможностям конкретного ЛПХ. Кроме того, следует учитывать сроки исковой давности и хранения бухгалтерских документов ввиду возможной их утраты со временем. Дело заявительницы должно быть пересмотрено.</w:t>
      </w:r>
    </w:p>
    <w:p w14:paraId="790D8946" w14:textId="109F3CF4" w:rsidR="00FB30C0" w:rsidRPr="00146B03" w:rsidRDefault="00FB30C0" w:rsidP="00746650">
      <w:pPr>
        <w:shd w:val="clear" w:color="auto" w:fill="FFFFFF"/>
        <w:spacing w:after="0" w:line="240" w:lineRule="auto"/>
        <w:ind w:firstLine="709"/>
        <w:jc w:val="both"/>
        <w:rPr>
          <w:rFonts w:ascii="Times New Roman" w:hAnsi="Times New Roman"/>
          <w:bCs/>
          <w:sz w:val="24"/>
          <w:szCs w:val="24"/>
        </w:rPr>
      </w:pPr>
    </w:p>
    <w:p w14:paraId="40765310" w14:textId="728D094C" w:rsidR="00020747" w:rsidRPr="00146B03" w:rsidRDefault="00020747" w:rsidP="00020747">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Постановление Конституционного Суда РФ от 7</w:t>
      </w:r>
      <w:r w:rsidR="0018339B" w:rsidRPr="00146B03">
        <w:rPr>
          <w:rFonts w:ascii="Times New Roman" w:hAnsi="Times New Roman"/>
          <w:b/>
          <w:bCs/>
          <w:sz w:val="24"/>
          <w:szCs w:val="24"/>
        </w:rPr>
        <w:t>.07.</w:t>
      </w:r>
      <w:r w:rsidRPr="00146B03">
        <w:rPr>
          <w:rFonts w:ascii="Times New Roman" w:hAnsi="Times New Roman"/>
          <w:b/>
          <w:bCs/>
          <w:sz w:val="24"/>
          <w:szCs w:val="24"/>
        </w:rPr>
        <w:t xml:space="preserve">2022 г. </w:t>
      </w:r>
      <w:r w:rsidR="0018339B" w:rsidRPr="00146B03">
        <w:rPr>
          <w:rFonts w:ascii="Times New Roman" w:hAnsi="Times New Roman"/>
          <w:b/>
          <w:bCs/>
          <w:sz w:val="24"/>
          <w:szCs w:val="24"/>
        </w:rPr>
        <w:t>№</w:t>
      </w:r>
      <w:r w:rsidRPr="00146B03">
        <w:rPr>
          <w:rFonts w:ascii="Times New Roman" w:hAnsi="Times New Roman"/>
          <w:b/>
          <w:bCs/>
          <w:sz w:val="24"/>
          <w:szCs w:val="24"/>
        </w:rPr>
        <w:t xml:space="preserve"> 29-П </w:t>
      </w:r>
      <w:r w:rsidR="0018339B" w:rsidRPr="00146B03">
        <w:rPr>
          <w:rFonts w:ascii="Times New Roman" w:hAnsi="Times New Roman"/>
          <w:b/>
          <w:bCs/>
          <w:sz w:val="24"/>
          <w:szCs w:val="24"/>
        </w:rPr>
        <w:t>«</w:t>
      </w:r>
      <w:r w:rsidRPr="00146B03">
        <w:rPr>
          <w:rFonts w:ascii="Times New Roman" w:hAnsi="Times New Roman"/>
          <w:b/>
          <w:bCs/>
          <w:sz w:val="24"/>
          <w:szCs w:val="24"/>
        </w:rPr>
        <w:t>По делу о проверке конституционности ч</w:t>
      </w:r>
      <w:r w:rsidR="0018339B" w:rsidRPr="00146B03">
        <w:rPr>
          <w:rFonts w:ascii="Times New Roman" w:hAnsi="Times New Roman"/>
          <w:b/>
          <w:bCs/>
          <w:sz w:val="24"/>
          <w:szCs w:val="24"/>
        </w:rPr>
        <w:t>.</w:t>
      </w:r>
      <w:r w:rsidRPr="00146B03">
        <w:rPr>
          <w:rFonts w:ascii="Times New Roman" w:hAnsi="Times New Roman"/>
          <w:b/>
          <w:bCs/>
          <w:sz w:val="24"/>
          <w:szCs w:val="24"/>
        </w:rPr>
        <w:t xml:space="preserve"> 1, 3 и 4 ст</w:t>
      </w:r>
      <w:r w:rsidR="0018339B" w:rsidRPr="00146B03">
        <w:rPr>
          <w:rFonts w:ascii="Times New Roman" w:hAnsi="Times New Roman"/>
          <w:b/>
          <w:bCs/>
          <w:sz w:val="24"/>
          <w:szCs w:val="24"/>
        </w:rPr>
        <w:t>.</w:t>
      </w:r>
      <w:r w:rsidRPr="00146B03">
        <w:rPr>
          <w:rFonts w:ascii="Times New Roman" w:hAnsi="Times New Roman"/>
          <w:b/>
          <w:bCs/>
          <w:sz w:val="24"/>
          <w:szCs w:val="24"/>
        </w:rPr>
        <w:t xml:space="preserve"> 29 и п</w:t>
      </w:r>
      <w:r w:rsidR="0018339B" w:rsidRPr="00146B03">
        <w:rPr>
          <w:rFonts w:ascii="Times New Roman" w:hAnsi="Times New Roman"/>
          <w:b/>
          <w:bCs/>
          <w:sz w:val="24"/>
          <w:szCs w:val="24"/>
        </w:rPr>
        <w:t>.</w:t>
      </w:r>
      <w:r w:rsidRPr="00146B03">
        <w:rPr>
          <w:rFonts w:ascii="Times New Roman" w:hAnsi="Times New Roman"/>
          <w:b/>
          <w:bCs/>
          <w:sz w:val="24"/>
          <w:szCs w:val="24"/>
        </w:rPr>
        <w:t xml:space="preserve"> 7 ч</w:t>
      </w:r>
      <w:r w:rsidR="0018339B" w:rsidRPr="00146B03">
        <w:rPr>
          <w:rFonts w:ascii="Times New Roman" w:hAnsi="Times New Roman"/>
          <w:b/>
          <w:bCs/>
          <w:sz w:val="24"/>
          <w:szCs w:val="24"/>
        </w:rPr>
        <w:t>.</w:t>
      </w:r>
      <w:r w:rsidRPr="00146B03">
        <w:rPr>
          <w:rFonts w:ascii="Times New Roman" w:hAnsi="Times New Roman"/>
          <w:b/>
          <w:bCs/>
          <w:sz w:val="24"/>
          <w:szCs w:val="24"/>
        </w:rPr>
        <w:t xml:space="preserve"> 1 ст</w:t>
      </w:r>
      <w:r w:rsidR="0018339B" w:rsidRPr="00146B03">
        <w:rPr>
          <w:rFonts w:ascii="Times New Roman" w:hAnsi="Times New Roman"/>
          <w:b/>
          <w:bCs/>
          <w:sz w:val="24"/>
          <w:szCs w:val="24"/>
        </w:rPr>
        <w:t>.</w:t>
      </w:r>
      <w:r w:rsidRPr="00146B03">
        <w:rPr>
          <w:rFonts w:ascii="Times New Roman" w:hAnsi="Times New Roman"/>
          <w:b/>
          <w:bCs/>
          <w:sz w:val="24"/>
          <w:szCs w:val="24"/>
        </w:rPr>
        <w:t xml:space="preserve"> 33 Федерального закона </w:t>
      </w:r>
      <w:r w:rsidR="0018339B" w:rsidRPr="00146B03">
        <w:rPr>
          <w:rFonts w:ascii="Times New Roman" w:hAnsi="Times New Roman"/>
          <w:b/>
          <w:bCs/>
          <w:sz w:val="24"/>
          <w:szCs w:val="24"/>
        </w:rPr>
        <w:t>«</w:t>
      </w:r>
      <w:r w:rsidRPr="00146B03">
        <w:rPr>
          <w:rFonts w:ascii="Times New Roman" w:hAnsi="Times New Roman"/>
          <w:b/>
          <w:bCs/>
          <w:sz w:val="24"/>
          <w:szCs w:val="24"/>
        </w:rPr>
        <w:t>О государственной гражданской службе Российской Федерации</w:t>
      </w:r>
      <w:r w:rsidR="0018339B" w:rsidRPr="00146B03">
        <w:rPr>
          <w:rFonts w:ascii="Times New Roman" w:hAnsi="Times New Roman"/>
          <w:b/>
          <w:bCs/>
          <w:sz w:val="24"/>
          <w:szCs w:val="24"/>
        </w:rPr>
        <w:t>»</w:t>
      </w:r>
      <w:r w:rsidRPr="00146B03">
        <w:rPr>
          <w:rFonts w:ascii="Times New Roman" w:hAnsi="Times New Roman"/>
          <w:b/>
          <w:bCs/>
          <w:sz w:val="24"/>
          <w:szCs w:val="24"/>
        </w:rPr>
        <w:t xml:space="preserve"> в связи с жалобой гражданки Л.В. Зарубиной</w:t>
      </w:r>
      <w:r w:rsidR="0018339B" w:rsidRPr="00146B03">
        <w:rPr>
          <w:rFonts w:ascii="Times New Roman" w:hAnsi="Times New Roman"/>
          <w:b/>
          <w:bCs/>
          <w:sz w:val="24"/>
          <w:szCs w:val="24"/>
        </w:rPr>
        <w:t>»</w:t>
      </w:r>
    </w:p>
    <w:p w14:paraId="165D7018" w14:textId="77777777" w:rsidR="00020747" w:rsidRPr="00146B03" w:rsidRDefault="00020747" w:rsidP="00020747">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Перераспределение должностных обязанностей: Конституционный Суд встал на защиту госслужащих от необоснованного увольнения.</w:t>
      </w:r>
    </w:p>
    <w:p w14:paraId="19A2160C" w14:textId="77777777" w:rsidR="00020747" w:rsidRPr="00146B03" w:rsidRDefault="00020747" w:rsidP="00020747">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lastRenderedPageBreak/>
        <w:t>Конституционный Суд РФ проверил следующие нормы Закона о государственной гражданской службе. При изменении существенных условий служебной деятельности по инициативе представителя нанимателя при продолжении служащим деятельности без изменения должностных обязанностей допускается корректировка существенных условий служебного контракта. Если служащий не согласен на замещение должности и прохождение службы в том же или другом госоргане в связи с изменением существенных условий служебного контракта, то представитель нанимателя вправе освободить его от замещаемой должности и уволить. В случае письменного отказа служащего от предложенной должности служебный контракт прекращается.</w:t>
      </w:r>
    </w:p>
    <w:p w14:paraId="7A348F37" w14:textId="77777777" w:rsidR="00020747" w:rsidRPr="00146B03" w:rsidRDefault="00020747" w:rsidP="00020747">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Поводом послужила жалоба гражданки, которая работала референтом в департаменте госоргана. В ведомстве был создан новый департамент, которому переданы функции нескольких отделов и штат госслужащих. Гражданке предложили изменить условия служебного контракта, заняв должность советника отдела департамента со сходными обязанностями. Однако она не выразила согласия на замещение данной должности, поскольку последняя относится к ведущей группе, а замещаемая - к главной. Впоследствии гражданка была уволена. Она обратилась в суды, однако они ее не поддержали.</w:t>
      </w:r>
    </w:p>
    <w:p w14:paraId="4D672E69" w14:textId="77777777" w:rsidR="00020747" w:rsidRPr="00146B03" w:rsidRDefault="00020747" w:rsidP="00020747">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Конституционный Суд указал, что упомянутые нормы не предполагают изменения по инициативе представителя нанимателя существенных условий служебного контракта в связи с введением в штатное расписание госоргана взамен должности, замещаемой служащим, новой должности, относящейся к иной категории и (или) группе должностей, со сходными обязанностями. Также они не предполагают увольнения в связи с отказом служащего от замещения иной (нижестоящей) должности. При таком изменении в организационно-штатной структуре госоргана должны применяться правила, предусмотренные для случаев сокращения должностей.</w:t>
      </w:r>
    </w:p>
    <w:p w14:paraId="0A6C4EAF" w14:textId="310487DD" w:rsidR="00020747" w:rsidRPr="00146B03" w:rsidRDefault="00020747" w:rsidP="00020747">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Также отмечено, что изменение представителем нанимателя наименования должности возможно только в случае е</w:t>
      </w:r>
      <w:r w:rsidR="0018339B" w:rsidRPr="00146B03">
        <w:rPr>
          <w:rFonts w:ascii="Times New Roman" w:hAnsi="Times New Roman"/>
          <w:bCs/>
          <w:sz w:val="24"/>
          <w:szCs w:val="24"/>
        </w:rPr>
        <w:t>ё</w:t>
      </w:r>
      <w:r w:rsidRPr="00146B03">
        <w:rPr>
          <w:rFonts w:ascii="Times New Roman" w:hAnsi="Times New Roman"/>
          <w:bCs/>
          <w:sz w:val="24"/>
          <w:szCs w:val="24"/>
        </w:rPr>
        <w:t xml:space="preserve"> переименования в реестре должностей федеральной госслужбы и не должно приводить к отнесению е</w:t>
      </w:r>
      <w:r w:rsidR="0018339B" w:rsidRPr="00146B03">
        <w:rPr>
          <w:rFonts w:ascii="Times New Roman" w:hAnsi="Times New Roman"/>
          <w:bCs/>
          <w:sz w:val="24"/>
          <w:szCs w:val="24"/>
        </w:rPr>
        <w:t>ё</w:t>
      </w:r>
      <w:r w:rsidRPr="00146B03">
        <w:rPr>
          <w:rFonts w:ascii="Times New Roman" w:hAnsi="Times New Roman"/>
          <w:bCs/>
          <w:sz w:val="24"/>
          <w:szCs w:val="24"/>
        </w:rPr>
        <w:t xml:space="preserve"> к другой категории или группе. Перераспределение должностных обязанностей и исключение из штатного расписания замещаемой должности не может расцениваться в качестве изменения существенных условий служебной деятельности и не является основанием для одностороннего изменения условий служебного контракта.</w:t>
      </w:r>
    </w:p>
    <w:p w14:paraId="0C0F3716" w14:textId="78134F8F" w:rsidR="00020747" w:rsidRPr="00146B03" w:rsidRDefault="00020747" w:rsidP="00020747">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Вынесенные в отношении гражданки судебные акты должны быть пересмотрены.</w:t>
      </w:r>
    </w:p>
    <w:p w14:paraId="0EF36123" w14:textId="11B48A58" w:rsidR="00020747" w:rsidRPr="00146B03" w:rsidRDefault="00020747" w:rsidP="00746650">
      <w:pPr>
        <w:shd w:val="clear" w:color="auto" w:fill="FFFFFF"/>
        <w:spacing w:after="0" w:line="240" w:lineRule="auto"/>
        <w:ind w:firstLine="709"/>
        <w:jc w:val="both"/>
        <w:rPr>
          <w:rFonts w:ascii="Times New Roman" w:hAnsi="Times New Roman"/>
          <w:bCs/>
          <w:sz w:val="24"/>
          <w:szCs w:val="24"/>
        </w:rPr>
      </w:pPr>
    </w:p>
    <w:p w14:paraId="2F2E7E4B" w14:textId="77777777" w:rsidR="00743768" w:rsidRPr="00146B03" w:rsidRDefault="00743768" w:rsidP="00743768">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Приказ Минфина России от 17.05.2022 г. № 75н «Об утверждении кодов (перечней кодов) бюджетной классификации Российской Федерации на 2023 год (на 2023 год и на плановый период 2024 и 2025 годов)»</w:t>
      </w:r>
      <w:r w:rsidRPr="00146B03">
        <w:rPr>
          <w:rFonts w:ascii="Times New Roman" w:hAnsi="Times New Roman"/>
          <w:b/>
          <w:sz w:val="24"/>
          <w:szCs w:val="24"/>
        </w:rPr>
        <w:t xml:space="preserve"> </w:t>
      </w:r>
      <w:r w:rsidRPr="00146B03">
        <w:rPr>
          <w:rFonts w:ascii="Times New Roman" w:hAnsi="Times New Roman"/>
          <w:b/>
          <w:bCs/>
          <w:sz w:val="24"/>
          <w:szCs w:val="24"/>
        </w:rPr>
        <w:t>Зарегистрировано в Минюсте РФ 8.07.2022 г. Регистрационный № 69202.</w:t>
      </w:r>
    </w:p>
    <w:p w14:paraId="25AFD31F" w14:textId="77777777" w:rsidR="00743768" w:rsidRPr="00146B03" w:rsidRDefault="00743768" w:rsidP="00743768">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Утверждены новые КБК на следующий год.</w:t>
      </w:r>
    </w:p>
    <w:p w14:paraId="654317DD" w14:textId="77777777" w:rsidR="00743768" w:rsidRPr="00146B03" w:rsidRDefault="00743768" w:rsidP="00743768">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Минфин утвердил новые коды (перечни кодов) бюджетной классификации на 2023 г. (2023 г. и плановый период 2024-2025 гг.). Они применяются при составлении и исполнении бюджетов на 2023 г. (2023 г. и плановый период 2024-2025 гг.).</w:t>
      </w:r>
    </w:p>
    <w:p w14:paraId="562BFC61" w14:textId="58E077E2" w:rsidR="00743768" w:rsidRPr="00146B03" w:rsidRDefault="00743768" w:rsidP="00746650">
      <w:pPr>
        <w:shd w:val="clear" w:color="auto" w:fill="FFFFFF"/>
        <w:spacing w:after="0" w:line="240" w:lineRule="auto"/>
        <w:ind w:firstLine="709"/>
        <w:jc w:val="both"/>
        <w:rPr>
          <w:rFonts w:ascii="Times New Roman" w:hAnsi="Times New Roman"/>
          <w:bCs/>
          <w:sz w:val="24"/>
          <w:szCs w:val="24"/>
        </w:rPr>
      </w:pPr>
    </w:p>
    <w:p w14:paraId="1616D913" w14:textId="77777777" w:rsidR="00350C0C" w:rsidRPr="00146B03" w:rsidRDefault="00350C0C" w:rsidP="00350C0C">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Приказ Федерального агентства по делам национальностей (Зарегистрировано в Минюсте РФ 13.07.2022 г. Регистрационный № 69249) от 4.04.2022 г. № 52 «О внесении изменений в приложения № 1 и № 2 к приказу Федерального агентства по делам национальностей от 23.06.2020 г. № 76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p w14:paraId="05925AB7" w14:textId="77777777" w:rsidR="00350C0C" w:rsidRPr="00146B03" w:rsidRDefault="00350C0C" w:rsidP="00350C0C">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В связи с появлением муниципальных округов скорректирована форма сведений о значениях показателей для оценки заявки для участия во Всероссийском конкурсе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Уточнён порядок оценки заявок.</w:t>
      </w:r>
    </w:p>
    <w:p w14:paraId="3663F08B" w14:textId="6D789F81" w:rsidR="00350C0C" w:rsidRPr="00146B03" w:rsidRDefault="00350C0C" w:rsidP="00746650">
      <w:pPr>
        <w:shd w:val="clear" w:color="auto" w:fill="FFFFFF"/>
        <w:spacing w:after="0" w:line="240" w:lineRule="auto"/>
        <w:ind w:firstLine="709"/>
        <w:jc w:val="both"/>
        <w:rPr>
          <w:rFonts w:ascii="Times New Roman" w:hAnsi="Times New Roman"/>
          <w:bCs/>
          <w:sz w:val="24"/>
          <w:szCs w:val="24"/>
        </w:rPr>
      </w:pPr>
    </w:p>
    <w:p w14:paraId="3D9052A0" w14:textId="77777777" w:rsidR="00D478B0" w:rsidRPr="00146B03" w:rsidRDefault="00D478B0" w:rsidP="00D478B0">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Постановление Губернатора Санкт-Петербурга от 12.07.2022 г. № 53-пг «О наградах Губернатора Санкт-Петербурга»</w:t>
      </w:r>
    </w:p>
    <w:p w14:paraId="64BE8ED4" w14:textId="3C163C1E"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Помимо являющегося высшей наградой мегаполиса звания "</w:t>
      </w:r>
      <w:r w:rsidR="00BB5184" w:rsidRPr="00146B03">
        <w:rPr>
          <w:rFonts w:ascii="Times New Roman" w:hAnsi="Times New Roman"/>
          <w:bCs/>
          <w:sz w:val="24"/>
          <w:szCs w:val="24"/>
        </w:rPr>
        <w:t>Почётный</w:t>
      </w:r>
      <w:r w:rsidRPr="00146B03">
        <w:rPr>
          <w:rFonts w:ascii="Times New Roman" w:hAnsi="Times New Roman"/>
          <w:bCs/>
          <w:sz w:val="24"/>
          <w:szCs w:val="24"/>
        </w:rPr>
        <w:t xml:space="preserve"> гражданин Санкт-Петербурга" решено учредить </w:t>
      </w:r>
      <w:r w:rsidR="00BB5184" w:rsidRPr="00146B03">
        <w:rPr>
          <w:rFonts w:ascii="Times New Roman" w:hAnsi="Times New Roman"/>
          <w:bCs/>
          <w:sz w:val="24"/>
          <w:szCs w:val="24"/>
        </w:rPr>
        <w:t>почётные</w:t>
      </w:r>
      <w:r w:rsidRPr="00146B03">
        <w:rPr>
          <w:rFonts w:ascii="Times New Roman" w:hAnsi="Times New Roman"/>
          <w:bCs/>
          <w:sz w:val="24"/>
          <w:szCs w:val="24"/>
        </w:rPr>
        <w:t xml:space="preserve"> звания по сферам деятельности и по профессиям - "Заслуженный артист Санкт-Петербурга" (архитектор, врач, деятель науки, спасатель, строитель, учитель - приводится исчерпывающий перечень, включающий 29 позиций).</w:t>
      </w:r>
    </w:p>
    <w:p w14:paraId="7D7A3886" w14:textId="610D63E6"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lastRenderedPageBreak/>
        <w:t xml:space="preserve">Разработаны положения обо всех этих званиях, а также новые положения об </w:t>
      </w:r>
      <w:r w:rsidR="00BB5184" w:rsidRPr="00146B03">
        <w:rPr>
          <w:rFonts w:ascii="Times New Roman" w:hAnsi="Times New Roman"/>
          <w:bCs/>
          <w:sz w:val="24"/>
          <w:szCs w:val="24"/>
        </w:rPr>
        <w:t>учреждённых</w:t>
      </w:r>
      <w:r w:rsidRPr="00146B03">
        <w:rPr>
          <w:rFonts w:ascii="Times New Roman" w:hAnsi="Times New Roman"/>
          <w:bCs/>
          <w:sz w:val="24"/>
          <w:szCs w:val="24"/>
        </w:rPr>
        <w:t xml:space="preserve"> ранее наградах губернатора мегаполиса - </w:t>
      </w:r>
      <w:r w:rsidR="00BB5184" w:rsidRPr="00146B03">
        <w:rPr>
          <w:rFonts w:ascii="Times New Roman" w:hAnsi="Times New Roman"/>
          <w:bCs/>
          <w:sz w:val="24"/>
          <w:szCs w:val="24"/>
        </w:rPr>
        <w:t>почётных</w:t>
      </w:r>
      <w:r w:rsidRPr="00146B03">
        <w:rPr>
          <w:rFonts w:ascii="Times New Roman" w:hAnsi="Times New Roman"/>
          <w:bCs/>
          <w:sz w:val="24"/>
          <w:szCs w:val="24"/>
        </w:rPr>
        <w:t xml:space="preserve"> знаках "Честь и слава Санкт-Петербурга" и "За заслуги перед Санкт-Петербургом"; знаках отличия "За заслуги перед Санкт-Петербургом" и "За доблесть в спасении"; </w:t>
      </w:r>
      <w:r w:rsidR="00BB5184" w:rsidRPr="00146B03">
        <w:rPr>
          <w:rFonts w:ascii="Times New Roman" w:hAnsi="Times New Roman"/>
          <w:bCs/>
          <w:sz w:val="24"/>
          <w:szCs w:val="24"/>
        </w:rPr>
        <w:t>Почётной</w:t>
      </w:r>
      <w:r w:rsidRPr="00146B03">
        <w:rPr>
          <w:rFonts w:ascii="Times New Roman" w:hAnsi="Times New Roman"/>
          <w:bCs/>
          <w:sz w:val="24"/>
          <w:szCs w:val="24"/>
        </w:rPr>
        <w:t xml:space="preserve"> грамоте и Благодарности Губернатора Санкт-Петербурга.</w:t>
      </w:r>
    </w:p>
    <w:p w14:paraId="54D760E4" w14:textId="60DF9D29"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Утверждены описания и эскизы нагрудного знака и удостоверения к </w:t>
      </w:r>
      <w:r w:rsidR="00BB5184" w:rsidRPr="00146B03">
        <w:rPr>
          <w:rFonts w:ascii="Times New Roman" w:hAnsi="Times New Roman"/>
          <w:bCs/>
          <w:sz w:val="24"/>
          <w:szCs w:val="24"/>
        </w:rPr>
        <w:t>почётному</w:t>
      </w:r>
      <w:r w:rsidRPr="00146B03">
        <w:rPr>
          <w:rFonts w:ascii="Times New Roman" w:hAnsi="Times New Roman"/>
          <w:bCs/>
          <w:sz w:val="24"/>
          <w:szCs w:val="24"/>
        </w:rPr>
        <w:t xml:space="preserve"> званию, описания и эскизы новых бланков </w:t>
      </w:r>
      <w:r w:rsidR="00BB5184" w:rsidRPr="00146B03">
        <w:rPr>
          <w:rFonts w:ascii="Times New Roman" w:hAnsi="Times New Roman"/>
          <w:bCs/>
          <w:sz w:val="24"/>
          <w:szCs w:val="24"/>
        </w:rPr>
        <w:t>Почётной</w:t>
      </w:r>
      <w:r w:rsidRPr="00146B03">
        <w:rPr>
          <w:rFonts w:ascii="Times New Roman" w:hAnsi="Times New Roman"/>
          <w:bCs/>
          <w:sz w:val="24"/>
          <w:szCs w:val="24"/>
        </w:rPr>
        <w:t xml:space="preserve"> грамоты и Благодарности, новая форма наградного листа, а также новые описания и эскизы </w:t>
      </w:r>
      <w:r w:rsidR="00BB5184" w:rsidRPr="00146B03">
        <w:rPr>
          <w:rFonts w:ascii="Times New Roman" w:hAnsi="Times New Roman"/>
          <w:bCs/>
          <w:sz w:val="24"/>
          <w:szCs w:val="24"/>
        </w:rPr>
        <w:t>почётных</w:t>
      </w:r>
      <w:r w:rsidRPr="00146B03">
        <w:rPr>
          <w:rFonts w:ascii="Times New Roman" w:hAnsi="Times New Roman"/>
          <w:bCs/>
          <w:sz w:val="24"/>
          <w:szCs w:val="24"/>
        </w:rPr>
        <w:t xml:space="preserve"> знаков (знаков отличия) и удостоверений к ним.</w:t>
      </w:r>
    </w:p>
    <w:p w14:paraId="65AD008A"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Определено, что очередное награждение производится за новые заслуги и достижения, но не ранее чем через год после предыдущего. Могут быть предусмотрены исключения, в частности, если награда полагается за совершение подвига, проявленные мужество, смелость и отвагу.</w:t>
      </w:r>
    </w:p>
    <w:p w14:paraId="38FA95AF"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Повторное награждение одной и той же наградой, за исключением грамоты и благодарности, не производится.</w:t>
      </w:r>
    </w:p>
    <w:p w14:paraId="004D3577" w14:textId="5B00BC8A"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Награждение посмертно не производится, за исключением особо </w:t>
      </w:r>
      <w:r w:rsidR="00BB5184" w:rsidRPr="00146B03">
        <w:rPr>
          <w:rFonts w:ascii="Times New Roman" w:hAnsi="Times New Roman"/>
          <w:bCs/>
          <w:sz w:val="24"/>
          <w:szCs w:val="24"/>
        </w:rPr>
        <w:t>оговорённых</w:t>
      </w:r>
      <w:r w:rsidRPr="00146B03">
        <w:rPr>
          <w:rFonts w:ascii="Times New Roman" w:hAnsi="Times New Roman"/>
          <w:bCs/>
          <w:sz w:val="24"/>
          <w:szCs w:val="24"/>
        </w:rPr>
        <w:t xml:space="preserve"> случаев (таковые устанавливаются положениями об отдельных наградах).</w:t>
      </w:r>
    </w:p>
    <w:p w14:paraId="2D08D65F"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Ходатайство вносится коллективом организации по основному месту работы, за отсутствием такового - возбуждается по месту общественной деятельности. Если нет ни того, ни другого - администрацией района Санкт-Петербурга по месту жительства награждаемого. Награждение по личным заявлениям граждан не производится. Прописана процедура внесения и рассмотрения ходатайств.</w:t>
      </w:r>
    </w:p>
    <w:p w14:paraId="4714C092"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Принятые ранее по этому вопросу постановления утрачивают силу.</w:t>
      </w:r>
    </w:p>
    <w:p w14:paraId="022C82E6"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Постановление вступает в силу с 1.01.2023 года, за исключением положения, вступающего в силу со дня официального опубликования.</w:t>
      </w:r>
    </w:p>
    <w:p w14:paraId="478C1A8A" w14:textId="77777777" w:rsidR="00D478B0" w:rsidRPr="00146B03" w:rsidRDefault="00D478B0" w:rsidP="00746650">
      <w:pPr>
        <w:shd w:val="clear" w:color="auto" w:fill="FFFFFF"/>
        <w:spacing w:after="0" w:line="240" w:lineRule="auto"/>
        <w:ind w:firstLine="709"/>
        <w:jc w:val="both"/>
        <w:rPr>
          <w:rFonts w:ascii="Times New Roman" w:hAnsi="Times New Roman"/>
          <w:bCs/>
          <w:sz w:val="24"/>
          <w:szCs w:val="24"/>
        </w:rPr>
      </w:pPr>
    </w:p>
    <w:p w14:paraId="78824AB7" w14:textId="77777777" w:rsidR="00BB2161" w:rsidRPr="00146B03" w:rsidRDefault="00BB2161" w:rsidP="00BB2161">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Заключение Комиссии Совета судей РФ по этике от 13.07.2022 г. № 10-КЭ «О праве судьи, пребывающего в отставке, замещать должность государственной гражданской службы субъекта Российской Федерации - должность консультанта отдела по обеспечению деятельности Антитеррористической комиссии департамента региональной безопасности субъекта Российской Федерации»</w:t>
      </w:r>
    </w:p>
    <w:p w14:paraId="39794D43" w14:textId="77777777" w:rsidR="00BB2161" w:rsidRPr="00146B03" w:rsidRDefault="00BB2161" w:rsidP="00BB2161">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Судьи в отставке независимо от возраста и судейского стажа могут занимать иные, кроме должности судьи, </w:t>
      </w:r>
      <w:proofErr w:type="spellStart"/>
      <w:r w:rsidRPr="00146B03">
        <w:rPr>
          <w:rFonts w:ascii="Times New Roman" w:hAnsi="Times New Roman"/>
          <w:bCs/>
          <w:sz w:val="24"/>
          <w:szCs w:val="24"/>
        </w:rPr>
        <w:t>госдолжности</w:t>
      </w:r>
      <w:proofErr w:type="spellEnd"/>
      <w:r w:rsidRPr="00146B03">
        <w:rPr>
          <w:rFonts w:ascii="Times New Roman" w:hAnsi="Times New Roman"/>
          <w:bCs/>
          <w:sz w:val="24"/>
          <w:szCs w:val="24"/>
        </w:rPr>
        <w:t>, должности госслужбы, муниципальные должности, должности муниципальной службы, а также быть третейским судьёй и арбитром.</w:t>
      </w:r>
    </w:p>
    <w:p w14:paraId="63E6C797" w14:textId="68B5E8A1" w:rsidR="00BB2161" w:rsidRPr="00146B03" w:rsidRDefault="00BB2161" w:rsidP="00746650">
      <w:pPr>
        <w:shd w:val="clear" w:color="auto" w:fill="FFFFFF"/>
        <w:spacing w:after="0" w:line="240" w:lineRule="auto"/>
        <w:ind w:firstLine="709"/>
        <w:jc w:val="both"/>
        <w:rPr>
          <w:rFonts w:ascii="Times New Roman" w:hAnsi="Times New Roman"/>
          <w:bCs/>
          <w:sz w:val="24"/>
          <w:szCs w:val="24"/>
        </w:rPr>
      </w:pPr>
    </w:p>
    <w:p w14:paraId="598D4ED3" w14:textId="1C9B746D" w:rsidR="006535E6" w:rsidRPr="00146B03" w:rsidRDefault="006535E6" w:rsidP="006535E6">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w:t>
      </w:r>
      <w:r w:rsidR="00B77F42" w:rsidRPr="00146B03">
        <w:rPr>
          <w:rFonts w:ascii="Times New Roman" w:hAnsi="Times New Roman"/>
          <w:b/>
          <w:bCs/>
          <w:sz w:val="24"/>
          <w:szCs w:val="24"/>
        </w:rPr>
        <w:t>.07.</w:t>
      </w:r>
      <w:r w:rsidRPr="00146B03">
        <w:rPr>
          <w:rFonts w:ascii="Times New Roman" w:hAnsi="Times New Roman"/>
          <w:b/>
          <w:bCs/>
          <w:sz w:val="24"/>
          <w:szCs w:val="24"/>
        </w:rPr>
        <w:t xml:space="preserve">2022 г. № 269-ФЗ </w:t>
      </w:r>
      <w:r w:rsidR="00B77F42" w:rsidRPr="00146B03">
        <w:rPr>
          <w:rFonts w:ascii="Times New Roman" w:hAnsi="Times New Roman"/>
          <w:b/>
          <w:bCs/>
          <w:sz w:val="24"/>
          <w:szCs w:val="24"/>
        </w:rPr>
        <w:t>«</w:t>
      </w:r>
      <w:r w:rsidRPr="00146B03">
        <w:rPr>
          <w:rFonts w:ascii="Times New Roman" w:hAnsi="Times New Roman"/>
          <w:b/>
          <w:bCs/>
          <w:sz w:val="24"/>
          <w:szCs w:val="24"/>
        </w:rPr>
        <w:t xml:space="preserve">О внесении изменений в Федеральный закон </w:t>
      </w:r>
      <w:r w:rsidR="00B77F42" w:rsidRPr="00146B03">
        <w:rPr>
          <w:rFonts w:ascii="Times New Roman" w:hAnsi="Times New Roman"/>
          <w:b/>
          <w:bCs/>
          <w:sz w:val="24"/>
          <w:szCs w:val="24"/>
        </w:rPr>
        <w:t>«</w:t>
      </w:r>
      <w:r w:rsidRPr="00146B03">
        <w:rPr>
          <w:rFonts w:ascii="Times New Roman" w:hAnsi="Times New Roman"/>
          <w:b/>
          <w:bCs/>
          <w:sz w:val="24"/>
          <w:szCs w:val="24"/>
        </w:rPr>
        <w:t>Об ответственном обращении с животными и о внесении изменений в отдельные законодательные акты Российской Федерации</w:t>
      </w:r>
      <w:r w:rsidR="00B77F42" w:rsidRPr="00146B03">
        <w:rPr>
          <w:rFonts w:ascii="Times New Roman" w:hAnsi="Times New Roman"/>
          <w:b/>
          <w:bCs/>
          <w:sz w:val="24"/>
          <w:szCs w:val="24"/>
        </w:rPr>
        <w:t>»</w:t>
      </w:r>
    </w:p>
    <w:p w14:paraId="6D4593E7"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Подписан закон, наделяющий региональные власти правом устанавливать дополнительные требования к содержанию и выгулу домашних животных.</w:t>
      </w:r>
    </w:p>
    <w:p w14:paraId="2147F28A"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Правительство наделено полномочиями по утверждению методических указаний для регионов по предотвращению причинения животными без владельцев вреда жизни или здоровью граждан. В соответствии с этими указаниями власти регионов будут устанавливать порядок предотвращения причинения такими животными вреда жизни или здоровью граждан.</w:t>
      </w:r>
    </w:p>
    <w:p w14:paraId="60306814"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Органы местного самоуправления получили право определять места, на которые запрещается возвращать безнадзорных животных, а также перечень лиц, уполномоченных принимать решения о возврате таких животных на прежние места их обитания.</w:t>
      </w:r>
    </w:p>
    <w:p w14:paraId="38C53BAB" w14:textId="3C15C033" w:rsidR="00020747"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Закон вступает в силу со дня опубликования, за исключением отдельного положения, для которого предусмотрен иной срок.</w:t>
      </w:r>
    </w:p>
    <w:p w14:paraId="5FF1150A" w14:textId="3EC11D64" w:rsidR="00020747" w:rsidRPr="00146B03" w:rsidRDefault="00020747" w:rsidP="00746650">
      <w:pPr>
        <w:shd w:val="clear" w:color="auto" w:fill="FFFFFF"/>
        <w:spacing w:after="0" w:line="240" w:lineRule="auto"/>
        <w:ind w:firstLine="709"/>
        <w:jc w:val="both"/>
        <w:rPr>
          <w:rFonts w:ascii="Times New Roman" w:hAnsi="Times New Roman"/>
          <w:bCs/>
          <w:sz w:val="24"/>
          <w:szCs w:val="24"/>
        </w:rPr>
      </w:pPr>
    </w:p>
    <w:p w14:paraId="6D78E4EE" w14:textId="70D49498" w:rsidR="006535E6" w:rsidRPr="00146B03" w:rsidRDefault="006535E6" w:rsidP="006535E6">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w:t>
      </w:r>
      <w:r w:rsidR="00DD3645" w:rsidRPr="00146B03">
        <w:rPr>
          <w:rFonts w:ascii="Times New Roman" w:hAnsi="Times New Roman"/>
          <w:b/>
          <w:bCs/>
          <w:sz w:val="24"/>
          <w:szCs w:val="24"/>
        </w:rPr>
        <w:t>.07.</w:t>
      </w:r>
      <w:r w:rsidRPr="00146B03">
        <w:rPr>
          <w:rFonts w:ascii="Times New Roman" w:hAnsi="Times New Roman"/>
          <w:b/>
          <w:bCs/>
          <w:sz w:val="24"/>
          <w:szCs w:val="24"/>
        </w:rPr>
        <w:t xml:space="preserve">2022 г. № 255-ФЗ </w:t>
      </w:r>
      <w:r w:rsidR="00DD3645" w:rsidRPr="00146B03">
        <w:rPr>
          <w:rFonts w:ascii="Times New Roman" w:hAnsi="Times New Roman"/>
          <w:b/>
          <w:bCs/>
          <w:sz w:val="24"/>
          <w:szCs w:val="24"/>
        </w:rPr>
        <w:t>«</w:t>
      </w:r>
      <w:r w:rsidRPr="00146B03">
        <w:rPr>
          <w:rFonts w:ascii="Times New Roman" w:hAnsi="Times New Roman"/>
          <w:b/>
          <w:bCs/>
          <w:sz w:val="24"/>
          <w:szCs w:val="24"/>
        </w:rPr>
        <w:t>О контроле за деятельностью лиц, находящихся под иностранным вли</w:t>
      </w:r>
      <w:r w:rsidR="001C1F2E" w:rsidRPr="00146B03">
        <w:rPr>
          <w:rFonts w:ascii="Times New Roman" w:hAnsi="Times New Roman"/>
          <w:b/>
          <w:bCs/>
          <w:sz w:val="24"/>
          <w:szCs w:val="24"/>
        </w:rPr>
        <w:t>янием»</w:t>
      </w:r>
    </w:p>
    <w:p w14:paraId="00F9836E" w14:textId="53042E83"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С 1</w:t>
      </w:r>
      <w:r w:rsidR="00CD313B" w:rsidRPr="00146B03">
        <w:rPr>
          <w:rFonts w:ascii="Times New Roman" w:hAnsi="Times New Roman"/>
          <w:bCs/>
          <w:sz w:val="24"/>
          <w:szCs w:val="24"/>
        </w:rPr>
        <w:t>.12.</w:t>
      </w:r>
      <w:r w:rsidRPr="00146B03">
        <w:rPr>
          <w:rFonts w:ascii="Times New Roman" w:hAnsi="Times New Roman"/>
          <w:bCs/>
          <w:sz w:val="24"/>
          <w:szCs w:val="24"/>
        </w:rPr>
        <w:t xml:space="preserve"> декабря 2022 г. вступит в силу Закон об иноагентах.</w:t>
      </w:r>
    </w:p>
    <w:p w14:paraId="7F33B86C"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Иноагентами будут признавать лиц, которые получили иностранную поддержку и (или) находятся под иностранным влиянием в иных формах. Сейчас обязательным является факт иностранного финансирования.</w:t>
      </w:r>
    </w:p>
    <w:p w14:paraId="7E37008A"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Также деятельность иноагента должна касаться политики, сбора сведений в области военной, военно-технической деятельности России, распространения предназначенных для неограниченного круга лиц сообщений и материалов и (или) участия в их создании.</w:t>
      </w:r>
    </w:p>
    <w:p w14:paraId="1F1CBCE0"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lastRenderedPageBreak/>
        <w:t>При этом установлен список субъектов, которые не могут быть признаны иноагентами. Среди них органы власти, госкомпании и корпорации, религиозные организации, политические партии, объединения работодателей, торгово-промышленные палаты.</w:t>
      </w:r>
    </w:p>
    <w:p w14:paraId="2C8691E7" w14:textId="6EAA9753"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Всех </w:t>
      </w:r>
      <w:r w:rsidR="008B4EF9" w:rsidRPr="00146B03">
        <w:rPr>
          <w:rFonts w:ascii="Times New Roman" w:hAnsi="Times New Roman"/>
          <w:bCs/>
          <w:sz w:val="24"/>
          <w:szCs w:val="24"/>
        </w:rPr>
        <w:t>ионогенов</w:t>
      </w:r>
      <w:r w:rsidRPr="00146B03">
        <w:rPr>
          <w:rFonts w:ascii="Times New Roman" w:hAnsi="Times New Roman"/>
          <w:bCs/>
          <w:sz w:val="24"/>
          <w:szCs w:val="24"/>
        </w:rPr>
        <w:t xml:space="preserve"> внесут в единый реестр. Сейчас таких реестров пять - для НКО, СМИ, граждан, незарегистрированных общественных объединений, а также для граждан, признанных СМИ. Кроме того, сформируют реестр лиц, аффилированных с иноагентами. На них не будут распространяться требования и ограничения, установленные для иноагентов.</w:t>
      </w:r>
    </w:p>
    <w:p w14:paraId="41980B0F" w14:textId="77777777" w:rsidR="006535E6"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Предусмотрены основания исключения из реестра. Среди них отсутствие соответствующей деятельности в течение года до подачи иноагентом заявления об исключении.</w:t>
      </w:r>
    </w:p>
    <w:p w14:paraId="5A5AEFB9" w14:textId="00ED0483" w:rsidR="00020747" w:rsidRPr="00146B03" w:rsidRDefault="006535E6" w:rsidP="006535E6">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Иноагентам запретят быть чиновниками, членами избиркомов и консультативных органов при органах власти, проводить независимую антикоррупционную экспертизу НПА, организовывать публичные мероприятия, осуществлять просветительскую деятельность в отношении несовершеннолетних, преподавать в государственных образовательных организациях, принимать участие в закупках, получать государственную финансовую поддержку, применять УСН.</w:t>
      </w:r>
    </w:p>
    <w:p w14:paraId="657934E1" w14:textId="1780160A" w:rsidR="00020747" w:rsidRPr="00146B03" w:rsidRDefault="00020747" w:rsidP="00746650">
      <w:pPr>
        <w:shd w:val="clear" w:color="auto" w:fill="FFFFFF"/>
        <w:spacing w:after="0" w:line="240" w:lineRule="auto"/>
        <w:ind w:firstLine="709"/>
        <w:jc w:val="both"/>
        <w:rPr>
          <w:rFonts w:ascii="Times New Roman" w:hAnsi="Times New Roman"/>
          <w:bCs/>
          <w:sz w:val="24"/>
          <w:szCs w:val="24"/>
        </w:rPr>
      </w:pPr>
    </w:p>
    <w:p w14:paraId="0FCFC383" w14:textId="77777777" w:rsidR="008B4EF9" w:rsidRPr="00146B03" w:rsidRDefault="008B4EF9" w:rsidP="008B4EF9">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14.07.2022 г. № 261-ФЗ «О российском движении детей и молодёжи»</w:t>
      </w:r>
    </w:p>
    <w:p w14:paraId="308C2DF1"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В России создано движение детей и молодёжи.</w:t>
      </w:r>
    </w:p>
    <w:p w14:paraId="0CCB369E"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Основные цели деятельности движения - участие в воспитании детей, их профориентации и организации досуга, создание возможностей для всестороннего развития и самореализации, подготовка к полноценной жизни в обществе, включая формирование их мировоззрения на основе традиционных ценностей, развитие творческой активности, высоких нравственных качеств, любви и уважения к Отечеству, трудолюбия, бережного отношения к природе, чувства личной ответственности перед нынешним и будущими поколениями за свою судьбу и судьбу Отечества.</w:t>
      </w:r>
    </w:p>
    <w:p w14:paraId="6AFB0A7C"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Деятельность движения основывается на принципах добровольности участия в движении, равенстве прав участников движения и учёте их индивидуальных особенностей, открытости, непрерывности и систематичности деятельности движения, а также её преемственности по отношению к участникам движения разных возрастов.</w:t>
      </w:r>
    </w:p>
    <w:p w14:paraId="3BCE3500"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 активность предусмотрены меры поощрения в виде дополнительного образования и путёвок в детские лагеря.</w:t>
      </w:r>
    </w:p>
    <w:p w14:paraId="70D427E0"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Участниками могут стать все школьники и студенты. Организацией их воспитания и досуга будут заниматься взрослые-наставники. В движении могут участвовать казачьи общества, общины коренных малочисленных народов и общественно полезные фонды.</w:t>
      </w:r>
    </w:p>
    <w:p w14:paraId="160AA547"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Структура движения включает региональные, местные и первичные отделения, формируемые в каждом субъекте, муниципалитете в учреждениях начального, среднего и среднего профобразования, а также в организациях, работающих в сфере молодёжной политики, культуры и спорта.</w:t>
      </w:r>
    </w:p>
    <w:p w14:paraId="317353A9"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Закон вступает в силу со дня официального опубликования.</w:t>
      </w:r>
    </w:p>
    <w:p w14:paraId="305D3D15" w14:textId="77777777" w:rsidR="008B4EF9" w:rsidRPr="00146B03" w:rsidRDefault="008B4EF9" w:rsidP="008B4EF9">
      <w:pPr>
        <w:shd w:val="clear" w:color="auto" w:fill="FFFFFF"/>
        <w:spacing w:after="0" w:line="240" w:lineRule="auto"/>
        <w:ind w:firstLine="709"/>
        <w:jc w:val="both"/>
        <w:rPr>
          <w:rFonts w:ascii="Times New Roman" w:hAnsi="Times New Roman"/>
          <w:bCs/>
          <w:sz w:val="24"/>
          <w:szCs w:val="24"/>
        </w:rPr>
      </w:pPr>
    </w:p>
    <w:p w14:paraId="7A33C708" w14:textId="77777777" w:rsidR="00743768" w:rsidRPr="00146B03" w:rsidRDefault="00743768" w:rsidP="00743768">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14.07.2022 г.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 10 Федерального закона «Об обеспечении доступа к информации о деятельности судов в Российской Федерации»</w:t>
      </w:r>
    </w:p>
    <w:p w14:paraId="2F677438" w14:textId="77777777" w:rsidR="00743768" w:rsidRPr="00146B03" w:rsidRDefault="00743768" w:rsidP="00743768">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О деятельности органов и подведомственных им организаций можно будет узнать на их официальных страницах в соцсетях.</w:t>
      </w:r>
    </w:p>
    <w:p w14:paraId="2EE25AFE" w14:textId="77777777" w:rsidR="00743768" w:rsidRPr="00146B03" w:rsidRDefault="00743768" w:rsidP="00743768">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Поправки касаются организации доступа к информации о деятельности органов и подведомственных им организаций в сети Интернет.</w:t>
      </w:r>
    </w:p>
    <w:p w14:paraId="3CC98329" w14:textId="77777777" w:rsidR="00743768" w:rsidRPr="00146B03" w:rsidRDefault="00743768" w:rsidP="00743768">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В частности, урегулированы вопросы создания официальных страниц органов и организаций, определят перечень размещаемой на них информации. Правительство установит порядок взаимодействия официальных сайтов и страниц с порталом Госуслуг.</w:t>
      </w:r>
    </w:p>
    <w:p w14:paraId="19B9A146" w14:textId="0F61FD3D" w:rsidR="00743768" w:rsidRPr="00146B03" w:rsidRDefault="00743768" w:rsidP="00743768">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Закон вступает в силу с 1.01.2022 г.</w:t>
      </w:r>
    </w:p>
    <w:p w14:paraId="27DA43B1" w14:textId="0D3D8CC7" w:rsidR="008B4EF9" w:rsidRPr="00146B03" w:rsidRDefault="008B4EF9" w:rsidP="00746650">
      <w:pPr>
        <w:shd w:val="clear" w:color="auto" w:fill="FFFFFF"/>
        <w:spacing w:after="0" w:line="240" w:lineRule="auto"/>
        <w:ind w:firstLine="709"/>
        <w:jc w:val="both"/>
        <w:rPr>
          <w:rFonts w:ascii="Times New Roman" w:hAnsi="Times New Roman"/>
          <w:bCs/>
          <w:sz w:val="24"/>
          <w:szCs w:val="24"/>
        </w:rPr>
      </w:pPr>
    </w:p>
    <w:p w14:paraId="36C864CD" w14:textId="77777777" w:rsidR="006C2312" w:rsidRPr="00146B03" w:rsidRDefault="006C2312" w:rsidP="006C2312">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14.07.2022 г. № 293-ФЗ «О внесении изменения в ст. 8 Федерального закона «О дополнительных гарантиях по социальной поддержке детей-сирот и детей, оставшихся без попечения родителей»</w:t>
      </w:r>
    </w:p>
    <w:p w14:paraId="40CFCDF6" w14:textId="77777777" w:rsidR="006C2312" w:rsidRPr="00146B03" w:rsidRDefault="006C2312" w:rsidP="006C2312">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О регистрации по месту жительства сирот, не имеющих своего жилья.</w:t>
      </w:r>
    </w:p>
    <w:p w14:paraId="7F1D26C3" w14:textId="77777777" w:rsidR="006C2312" w:rsidRPr="00146B03" w:rsidRDefault="006C2312" w:rsidP="006C2312">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Поправки касаются регистрации по месту жительства детей-сирот, детей, оставшихся без попечения родителей, лиц из их числа.</w:t>
      </w:r>
    </w:p>
    <w:p w14:paraId="1C650339" w14:textId="77777777" w:rsidR="006C2312" w:rsidRPr="00146B03" w:rsidRDefault="006C2312" w:rsidP="006C2312">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lastRenderedPageBreak/>
        <w:t>Указанные граждане, достигшие совершеннолетия или получившие полную дееспособность в результате эмансипации, до получения благоустроенного жилья от государства или до исключения их из списка нуждающихся в жилье будут по их заявлениям регистрироваться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регионе, где они включены в список. Порядок регистрации установит Правительство.</w:t>
      </w:r>
    </w:p>
    <w:p w14:paraId="6A396943" w14:textId="77777777" w:rsidR="006C2312" w:rsidRPr="00146B03" w:rsidRDefault="006C2312" w:rsidP="006C2312">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Закон вступает в силу по истечении 180 дней после даты опубликования</w:t>
      </w:r>
    </w:p>
    <w:p w14:paraId="0D4E70AF" w14:textId="77777777" w:rsidR="006C2312" w:rsidRPr="00146B03" w:rsidRDefault="006C2312" w:rsidP="00746650">
      <w:pPr>
        <w:shd w:val="clear" w:color="auto" w:fill="FFFFFF"/>
        <w:spacing w:after="0" w:line="240" w:lineRule="auto"/>
        <w:ind w:firstLine="709"/>
        <w:jc w:val="both"/>
        <w:rPr>
          <w:rFonts w:ascii="Times New Roman" w:hAnsi="Times New Roman"/>
          <w:bCs/>
          <w:sz w:val="24"/>
          <w:szCs w:val="24"/>
        </w:rPr>
      </w:pPr>
    </w:p>
    <w:p w14:paraId="49F7D6EB" w14:textId="719E0A50" w:rsidR="0025177B" w:rsidRPr="00146B03" w:rsidRDefault="0025177B" w:rsidP="0025177B">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w:t>
      </w:r>
      <w:r w:rsidR="008B4EF9" w:rsidRPr="00146B03">
        <w:rPr>
          <w:rFonts w:ascii="Times New Roman" w:hAnsi="Times New Roman"/>
          <w:b/>
          <w:bCs/>
          <w:sz w:val="24"/>
          <w:szCs w:val="24"/>
        </w:rPr>
        <w:t>.07.</w:t>
      </w:r>
      <w:r w:rsidRPr="00146B03">
        <w:rPr>
          <w:rFonts w:ascii="Times New Roman" w:hAnsi="Times New Roman"/>
          <w:b/>
          <w:bCs/>
          <w:sz w:val="24"/>
          <w:szCs w:val="24"/>
        </w:rPr>
        <w:t xml:space="preserve">2022 г. </w:t>
      </w:r>
      <w:r w:rsidR="008B4EF9" w:rsidRPr="00146B03">
        <w:rPr>
          <w:rFonts w:ascii="Times New Roman" w:hAnsi="Times New Roman"/>
          <w:b/>
          <w:bCs/>
          <w:sz w:val="24"/>
          <w:szCs w:val="24"/>
        </w:rPr>
        <w:t>№</w:t>
      </w:r>
      <w:r w:rsidRPr="00146B03">
        <w:rPr>
          <w:rFonts w:ascii="Times New Roman" w:hAnsi="Times New Roman"/>
          <w:b/>
          <w:bCs/>
          <w:sz w:val="24"/>
          <w:szCs w:val="24"/>
        </w:rPr>
        <w:t xml:space="preserve"> 294-ФЗ </w:t>
      </w:r>
      <w:r w:rsidR="008B4EF9" w:rsidRPr="00146B03">
        <w:rPr>
          <w:rFonts w:ascii="Times New Roman" w:hAnsi="Times New Roman"/>
          <w:b/>
          <w:bCs/>
          <w:sz w:val="24"/>
          <w:szCs w:val="24"/>
        </w:rPr>
        <w:t>«</w:t>
      </w:r>
      <w:r w:rsidRPr="00146B03">
        <w:rPr>
          <w:rFonts w:ascii="Times New Roman" w:hAnsi="Times New Roman"/>
          <w:b/>
          <w:bCs/>
          <w:sz w:val="24"/>
          <w:szCs w:val="24"/>
        </w:rPr>
        <w:t>О внесении изменений в ст</w:t>
      </w:r>
      <w:r w:rsidR="008B4EF9" w:rsidRPr="00146B03">
        <w:rPr>
          <w:rFonts w:ascii="Times New Roman" w:hAnsi="Times New Roman"/>
          <w:b/>
          <w:bCs/>
          <w:sz w:val="24"/>
          <w:szCs w:val="24"/>
        </w:rPr>
        <w:t>.</w:t>
      </w:r>
      <w:r w:rsidRPr="00146B03">
        <w:rPr>
          <w:rFonts w:ascii="Times New Roman" w:hAnsi="Times New Roman"/>
          <w:b/>
          <w:bCs/>
          <w:sz w:val="24"/>
          <w:szCs w:val="24"/>
        </w:rPr>
        <w:t xml:space="preserve"> 1 и 6 Федерального закона </w:t>
      </w:r>
      <w:r w:rsidR="008B4EF9" w:rsidRPr="00146B03">
        <w:rPr>
          <w:rFonts w:ascii="Times New Roman" w:hAnsi="Times New Roman"/>
          <w:b/>
          <w:bCs/>
          <w:sz w:val="24"/>
          <w:szCs w:val="24"/>
        </w:rPr>
        <w:t>«</w:t>
      </w:r>
      <w:r w:rsidRPr="00146B03">
        <w:rPr>
          <w:rFonts w:ascii="Times New Roman" w:hAnsi="Times New Roman"/>
          <w:b/>
          <w:bCs/>
          <w:sz w:val="24"/>
          <w:szCs w:val="24"/>
        </w:rPr>
        <w:t>О дополнительных гарантиях по социальной поддержке детей-сирот и детей, оставшихся без попечения родителей</w:t>
      </w:r>
      <w:r w:rsidR="008B4EF9" w:rsidRPr="00146B03">
        <w:rPr>
          <w:rFonts w:ascii="Times New Roman" w:hAnsi="Times New Roman"/>
          <w:b/>
          <w:bCs/>
          <w:sz w:val="24"/>
          <w:szCs w:val="24"/>
        </w:rPr>
        <w:t>»</w:t>
      </w:r>
    </w:p>
    <w:p w14:paraId="43FCE145" w14:textId="77777777" w:rsidR="0025177B" w:rsidRPr="00146B03" w:rsidRDefault="0025177B" w:rsidP="0025177B">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Если у школьника, достигшего 18 лет, умерли родители, его возьмут на полное гособеспечение, а студенту техникума предоставят возможность перейти на бюджет.</w:t>
      </w:r>
    </w:p>
    <w:p w14:paraId="575ADD1F" w14:textId="77777777" w:rsidR="0025177B" w:rsidRPr="00146B03" w:rsidRDefault="0025177B" w:rsidP="0025177B">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Закон касается соцподдержки лиц из числа детей-сирот и детей, оставшихся без попечения родителей (т. е. лиц, достигших 18 лет), продолжающих обучение в школе. Это также лица, потерявшие во время обучения обоих родителей или единственного родителя.</w:t>
      </w:r>
    </w:p>
    <w:p w14:paraId="53E1CBEC" w14:textId="77777777" w:rsidR="0025177B" w:rsidRPr="00146B03" w:rsidRDefault="0025177B" w:rsidP="0025177B">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Таких школьников решено зачислять на полное гособеспечение до завершения обучения. Что касается дополнительных гарантий по соцподдержке, то им должны предоставляться права, предусмотренные для аналогичной категории студентов техникумов, за исключением предоставления жилья.</w:t>
      </w:r>
    </w:p>
    <w:p w14:paraId="4EEF5692" w14:textId="1858F886" w:rsidR="00020747" w:rsidRPr="00146B03" w:rsidRDefault="0025177B" w:rsidP="0025177B">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Студенты техникумов, потерявшие в период обучения обоих родителей или единственного родителя, могут перейти с платного обучения на бесплатное.</w:t>
      </w:r>
    </w:p>
    <w:p w14:paraId="0100C706" w14:textId="77777777" w:rsidR="00775BF0" w:rsidRPr="00146B03" w:rsidRDefault="00775BF0" w:rsidP="00775BF0">
      <w:pPr>
        <w:shd w:val="clear" w:color="auto" w:fill="FFFFFF"/>
        <w:spacing w:after="0" w:line="240" w:lineRule="auto"/>
        <w:ind w:firstLine="709"/>
        <w:jc w:val="both"/>
        <w:rPr>
          <w:rFonts w:ascii="Times New Roman" w:hAnsi="Times New Roman"/>
          <w:b/>
          <w:bCs/>
          <w:sz w:val="24"/>
          <w:szCs w:val="24"/>
        </w:rPr>
      </w:pPr>
    </w:p>
    <w:p w14:paraId="3A400311" w14:textId="1329AC0F" w:rsidR="000A36E1" w:rsidRPr="00146B03" w:rsidRDefault="000A36E1" w:rsidP="000A36E1">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w:t>
      </w:r>
      <w:r w:rsidR="0079002A" w:rsidRPr="00146B03">
        <w:rPr>
          <w:rFonts w:ascii="Times New Roman" w:hAnsi="Times New Roman"/>
          <w:b/>
          <w:bCs/>
          <w:sz w:val="24"/>
          <w:szCs w:val="24"/>
        </w:rPr>
        <w:t>.07.</w:t>
      </w:r>
      <w:r w:rsidRPr="00146B03">
        <w:rPr>
          <w:rFonts w:ascii="Times New Roman" w:hAnsi="Times New Roman"/>
          <w:b/>
          <w:bCs/>
          <w:sz w:val="24"/>
          <w:szCs w:val="24"/>
        </w:rPr>
        <w:t xml:space="preserve">2022 г. </w:t>
      </w:r>
      <w:r w:rsidR="0079002A" w:rsidRPr="00146B03">
        <w:rPr>
          <w:rFonts w:ascii="Times New Roman" w:hAnsi="Times New Roman"/>
          <w:b/>
          <w:bCs/>
          <w:sz w:val="24"/>
          <w:szCs w:val="24"/>
        </w:rPr>
        <w:t>№</w:t>
      </w:r>
      <w:r w:rsidRPr="00146B03">
        <w:rPr>
          <w:rFonts w:ascii="Times New Roman" w:hAnsi="Times New Roman"/>
          <w:b/>
          <w:bCs/>
          <w:sz w:val="24"/>
          <w:szCs w:val="24"/>
        </w:rPr>
        <w:t xml:space="preserve"> 309-ФЗ </w:t>
      </w:r>
      <w:r w:rsidR="0079002A" w:rsidRPr="00146B03">
        <w:rPr>
          <w:rFonts w:ascii="Times New Roman" w:hAnsi="Times New Roman"/>
          <w:b/>
          <w:bCs/>
          <w:sz w:val="24"/>
          <w:szCs w:val="24"/>
        </w:rPr>
        <w:t>«</w:t>
      </w:r>
      <w:r w:rsidRPr="00146B03">
        <w:rPr>
          <w:rFonts w:ascii="Times New Roman" w:hAnsi="Times New Roman"/>
          <w:b/>
          <w:bCs/>
          <w:sz w:val="24"/>
          <w:szCs w:val="24"/>
        </w:rPr>
        <w:t>О внесении изменения в ст</w:t>
      </w:r>
      <w:r w:rsidR="0079002A" w:rsidRPr="00146B03">
        <w:rPr>
          <w:rFonts w:ascii="Times New Roman" w:hAnsi="Times New Roman"/>
          <w:b/>
          <w:bCs/>
          <w:sz w:val="24"/>
          <w:szCs w:val="24"/>
        </w:rPr>
        <w:t>.</w:t>
      </w:r>
      <w:r w:rsidRPr="00146B03">
        <w:rPr>
          <w:rFonts w:ascii="Times New Roman" w:hAnsi="Times New Roman"/>
          <w:b/>
          <w:bCs/>
          <w:sz w:val="24"/>
          <w:szCs w:val="24"/>
        </w:rPr>
        <w:t>155.1 Семейного кодекса Российской Федерации</w:t>
      </w:r>
      <w:r w:rsidR="0079002A" w:rsidRPr="00146B03">
        <w:rPr>
          <w:rFonts w:ascii="Times New Roman" w:hAnsi="Times New Roman"/>
          <w:b/>
          <w:bCs/>
          <w:sz w:val="24"/>
          <w:szCs w:val="24"/>
        </w:rPr>
        <w:t>»</w:t>
      </w:r>
    </w:p>
    <w:p w14:paraId="44C2784B" w14:textId="77777777" w:rsidR="000A36E1" w:rsidRPr="00146B03" w:rsidRDefault="000A36E1" w:rsidP="000A36E1">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Опека будет исполнять обязанности законных представителей выпускников организаций для детей-сирот независимо от вида таких учреждений.</w:t>
      </w:r>
    </w:p>
    <w:p w14:paraId="738DBC45" w14:textId="49F3BAA4" w:rsidR="000A36E1" w:rsidRPr="00146B03" w:rsidRDefault="000A36E1" w:rsidP="000A36E1">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Исключено указание на вид организации для детей-сирот и детей, оставшихся без попечения родителей, по завершении пребывания в которой исполнение обязанностей опекуна или попечителя </w:t>
      </w:r>
      <w:r w:rsidR="0079002A" w:rsidRPr="00146B03">
        <w:rPr>
          <w:rFonts w:ascii="Times New Roman" w:hAnsi="Times New Roman"/>
          <w:bCs/>
          <w:sz w:val="24"/>
          <w:szCs w:val="24"/>
        </w:rPr>
        <w:t>ребёнка</w:t>
      </w:r>
      <w:r w:rsidRPr="00146B03">
        <w:rPr>
          <w:rFonts w:ascii="Times New Roman" w:hAnsi="Times New Roman"/>
          <w:bCs/>
          <w:sz w:val="24"/>
          <w:szCs w:val="24"/>
        </w:rPr>
        <w:t>, не достигшего 18 лет, возлагается на органы опеки и попечительства.</w:t>
      </w:r>
    </w:p>
    <w:p w14:paraId="1F7C99E8" w14:textId="77777777" w:rsidR="000A36E1" w:rsidRPr="00146B03" w:rsidRDefault="000A36E1" w:rsidP="000A36E1">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Ранее речь шла об образовательной организации. Однако к организациям для детей-сирот относятся не только образовательные, но и медицинские учреждения, а также те, которые оказывают соцуслуги.</w:t>
      </w:r>
    </w:p>
    <w:p w14:paraId="73D96C88" w14:textId="0A29100F" w:rsidR="00020747" w:rsidRPr="00146B03" w:rsidRDefault="000A36E1" w:rsidP="000A36E1">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Закон вступает в силу со дня опубликования.</w:t>
      </w:r>
    </w:p>
    <w:p w14:paraId="74A9EEA1" w14:textId="6052C833" w:rsidR="00020747" w:rsidRPr="00146B03" w:rsidRDefault="00020747" w:rsidP="00746650">
      <w:pPr>
        <w:shd w:val="clear" w:color="auto" w:fill="FFFFFF"/>
        <w:spacing w:after="0" w:line="240" w:lineRule="auto"/>
        <w:ind w:firstLine="709"/>
        <w:jc w:val="both"/>
        <w:rPr>
          <w:rFonts w:ascii="Times New Roman" w:hAnsi="Times New Roman"/>
          <w:bCs/>
          <w:sz w:val="24"/>
          <w:szCs w:val="24"/>
        </w:rPr>
      </w:pPr>
    </w:p>
    <w:p w14:paraId="6F4F72D3" w14:textId="687D4B83" w:rsidR="00D478B0" w:rsidRPr="00146B03" w:rsidRDefault="00D478B0" w:rsidP="00D478B0">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Федеральный закон от 14.07.2022 г. № 340-ФЗ «О внесении изменений в ст. 2 Федерального закона «О благотворительной деятельности и добровольчестве (</w:t>
      </w:r>
      <w:r w:rsidR="00BB5184" w:rsidRPr="00146B03">
        <w:rPr>
          <w:rFonts w:ascii="Times New Roman" w:hAnsi="Times New Roman"/>
          <w:b/>
          <w:bCs/>
          <w:sz w:val="24"/>
          <w:szCs w:val="24"/>
        </w:rPr>
        <w:t>волонтёрстве</w:t>
      </w:r>
      <w:r w:rsidRPr="00146B03">
        <w:rPr>
          <w:rFonts w:ascii="Times New Roman" w:hAnsi="Times New Roman"/>
          <w:b/>
          <w:bCs/>
          <w:sz w:val="24"/>
          <w:szCs w:val="24"/>
        </w:rPr>
        <w:t>)»</w:t>
      </w:r>
    </w:p>
    <w:p w14:paraId="55F50B7A" w14:textId="4C462D74"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Расширены цели благотворительной деятельности и </w:t>
      </w:r>
      <w:r w:rsidR="00BB5184" w:rsidRPr="00146B03">
        <w:rPr>
          <w:rFonts w:ascii="Times New Roman" w:hAnsi="Times New Roman"/>
          <w:bCs/>
          <w:sz w:val="24"/>
          <w:szCs w:val="24"/>
        </w:rPr>
        <w:t>волонтёрства</w:t>
      </w:r>
      <w:r w:rsidRPr="00146B03">
        <w:rPr>
          <w:rFonts w:ascii="Times New Roman" w:hAnsi="Times New Roman"/>
          <w:bCs/>
          <w:sz w:val="24"/>
          <w:szCs w:val="24"/>
        </w:rPr>
        <w:t>.</w:t>
      </w:r>
    </w:p>
    <w:p w14:paraId="34C626DB" w14:textId="39085E6C"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Скорректирован Закон о благотворительной деятельности и </w:t>
      </w:r>
      <w:r w:rsidR="00BB5184" w:rsidRPr="00146B03">
        <w:rPr>
          <w:rFonts w:ascii="Times New Roman" w:hAnsi="Times New Roman"/>
          <w:bCs/>
          <w:sz w:val="24"/>
          <w:szCs w:val="24"/>
        </w:rPr>
        <w:t>волонтёрстве</w:t>
      </w:r>
      <w:r w:rsidRPr="00146B03">
        <w:rPr>
          <w:rFonts w:ascii="Times New Roman" w:hAnsi="Times New Roman"/>
          <w:bCs/>
          <w:sz w:val="24"/>
          <w:szCs w:val="24"/>
        </w:rPr>
        <w:t>.</w:t>
      </w:r>
    </w:p>
    <w:p w14:paraId="30CD69BD"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К целям указанной деятельности отнесли участие в ликвидации ЧС и их последствий, профилактике и тушении пожаров, проведении аварийно-спасательных работ, а также участие граждан в поиске пропавших без вести.</w:t>
      </w:r>
    </w:p>
    <w:p w14:paraId="62D746A9" w14:textId="77777777" w:rsidR="00D478B0" w:rsidRPr="00146B03" w:rsidRDefault="00D478B0" w:rsidP="00746650">
      <w:pPr>
        <w:shd w:val="clear" w:color="auto" w:fill="FFFFFF"/>
        <w:spacing w:after="0" w:line="240" w:lineRule="auto"/>
        <w:ind w:firstLine="709"/>
        <w:jc w:val="both"/>
        <w:rPr>
          <w:rFonts w:ascii="Times New Roman" w:hAnsi="Times New Roman"/>
          <w:bCs/>
          <w:sz w:val="24"/>
          <w:szCs w:val="24"/>
        </w:rPr>
      </w:pPr>
    </w:p>
    <w:p w14:paraId="52BCA31B" w14:textId="77777777" w:rsidR="00D478B0" w:rsidRPr="00146B03" w:rsidRDefault="00D478B0" w:rsidP="00D478B0">
      <w:pPr>
        <w:shd w:val="clear" w:color="auto" w:fill="FFFFFF"/>
        <w:spacing w:after="0" w:line="240" w:lineRule="auto"/>
        <w:ind w:firstLine="709"/>
        <w:jc w:val="both"/>
        <w:rPr>
          <w:rFonts w:ascii="Times New Roman" w:hAnsi="Times New Roman"/>
          <w:b/>
          <w:bCs/>
          <w:sz w:val="24"/>
          <w:szCs w:val="24"/>
        </w:rPr>
      </w:pPr>
      <w:r w:rsidRPr="00146B03">
        <w:rPr>
          <w:rFonts w:ascii="Times New Roman" w:hAnsi="Times New Roman"/>
          <w:b/>
          <w:bCs/>
          <w:sz w:val="24"/>
          <w:szCs w:val="24"/>
        </w:rPr>
        <w:t>Указ Президента РФ от 18.07.2022 г. № 472 «О мерах по реализации отдельных положений Федерального закона «О внесении изменений в ст. 26 Федерального закона «О банках и банковской деятельности» и Федеральный закон «О противодействии коррупции»</w:t>
      </w:r>
    </w:p>
    <w:p w14:paraId="29CA3021"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Поступившие на счета в банках и иных кредитных организациях денежные средства лиц, которые обязаны отчитываться о доходах, могут быть обращены в доход государства.</w:t>
      </w:r>
    </w:p>
    <w:p w14:paraId="4CA53C5A"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Речь идёт о случаях, когда сумма указанных средств превышает совокупный доход этих лиц за отчётный период и предшествующие ему 2 года и в отношении них не представлены достоверные сведения о законности получения.</w:t>
      </w:r>
    </w:p>
    <w:p w14:paraId="7A0924C7"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Президент установил, что указанные сведения должны быть представлены в течение 15 рабочих дней с даты их истребования.</w:t>
      </w:r>
    </w:p>
    <w:p w14:paraId="4BD4EF90"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 xml:space="preserve">В справке о доходах, расходах, об имуществе и обязательствах имущественного характера надо указывать суммы денежных средств, поступивших на счета за отчётный период, в случае если их общая </w:t>
      </w:r>
      <w:r w:rsidRPr="00146B03">
        <w:rPr>
          <w:rFonts w:ascii="Times New Roman" w:hAnsi="Times New Roman"/>
          <w:bCs/>
          <w:sz w:val="24"/>
          <w:szCs w:val="24"/>
        </w:rPr>
        <w:lastRenderedPageBreak/>
        <w:t>сумма превышает общий доход лица, его супруга или супруги и несовершеннолетних детей за отчётный период и предшествующие ему 2 года. Ранее доходы несовершеннолетних детей не учитывались.</w:t>
      </w:r>
    </w:p>
    <w:p w14:paraId="42F73829" w14:textId="77777777" w:rsidR="00D478B0" w:rsidRPr="00146B03" w:rsidRDefault="00D478B0" w:rsidP="00D478B0">
      <w:pPr>
        <w:shd w:val="clear" w:color="auto" w:fill="FFFFFF"/>
        <w:spacing w:after="0" w:line="240" w:lineRule="auto"/>
        <w:ind w:firstLine="709"/>
        <w:jc w:val="both"/>
        <w:rPr>
          <w:rFonts w:ascii="Times New Roman" w:hAnsi="Times New Roman"/>
          <w:bCs/>
          <w:sz w:val="24"/>
          <w:szCs w:val="24"/>
        </w:rPr>
      </w:pPr>
      <w:r w:rsidRPr="00146B03">
        <w:rPr>
          <w:rFonts w:ascii="Times New Roman" w:hAnsi="Times New Roman"/>
          <w:bCs/>
          <w:sz w:val="24"/>
          <w:szCs w:val="24"/>
        </w:rPr>
        <w:t>Указ вступает в силу со дня подписания. Нормы о доходах несовершеннолетних детей вступают в силу с 1.07.2023 г.</w:t>
      </w:r>
    </w:p>
    <w:p w14:paraId="06BC81B4" w14:textId="08C88659" w:rsidR="000A36E1" w:rsidRPr="00146B03" w:rsidRDefault="000A36E1" w:rsidP="00746650">
      <w:pPr>
        <w:shd w:val="clear" w:color="auto" w:fill="FFFFFF"/>
        <w:spacing w:after="0" w:line="240" w:lineRule="auto"/>
        <w:ind w:firstLine="709"/>
        <w:jc w:val="both"/>
        <w:rPr>
          <w:rFonts w:ascii="Times New Roman" w:hAnsi="Times New Roman"/>
          <w:bCs/>
          <w:sz w:val="24"/>
          <w:szCs w:val="24"/>
        </w:rPr>
      </w:pPr>
    </w:p>
    <w:p w14:paraId="0FD6C167" w14:textId="3CC64151" w:rsidR="000A36E1" w:rsidRPr="00146B03" w:rsidRDefault="000A36E1" w:rsidP="00746650">
      <w:pPr>
        <w:shd w:val="clear" w:color="auto" w:fill="FFFFFF"/>
        <w:spacing w:after="0" w:line="240" w:lineRule="auto"/>
        <w:ind w:firstLine="709"/>
        <w:jc w:val="both"/>
        <w:rPr>
          <w:rFonts w:ascii="Times New Roman" w:hAnsi="Times New Roman"/>
          <w:bCs/>
          <w:sz w:val="24"/>
          <w:szCs w:val="24"/>
        </w:rPr>
      </w:pPr>
    </w:p>
    <w:p w14:paraId="0C6056EE" w14:textId="66F397AA" w:rsidR="000A36E1" w:rsidRPr="00146B03" w:rsidRDefault="000A36E1" w:rsidP="00746650">
      <w:pPr>
        <w:shd w:val="clear" w:color="auto" w:fill="FFFFFF"/>
        <w:spacing w:after="0" w:line="240" w:lineRule="auto"/>
        <w:ind w:firstLine="709"/>
        <w:jc w:val="both"/>
        <w:rPr>
          <w:rFonts w:ascii="Times New Roman" w:hAnsi="Times New Roman"/>
          <w:bCs/>
          <w:sz w:val="24"/>
          <w:szCs w:val="24"/>
        </w:rPr>
      </w:pPr>
    </w:p>
    <w:p w14:paraId="2A0E3F3C" w14:textId="7F9C988A" w:rsidR="000A36E1" w:rsidRPr="00146B03" w:rsidRDefault="000A36E1" w:rsidP="00746650">
      <w:pPr>
        <w:shd w:val="clear" w:color="auto" w:fill="FFFFFF"/>
        <w:spacing w:after="0" w:line="240" w:lineRule="auto"/>
        <w:ind w:firstLine="709"/>
        <w:jc w:val="both"/>
        <w:rPr>
          <w:rFonts w:ascii="Times New Roman" w:hAnsi="Times New Roman"/>
          <w:bCs/>
          <w:sz w:val="24"/>
          <w:szCs w:val="24"/>
        </w:rPr>
      </w:pPr>
    </w:p>
    <w:bookmarkEnd w:id="0"/>
    <w:p w14:paraId="057CD13B" w14:textId="77777777" w:rsidR="00FC30AD" w:rsidRPr="00146B03" w:rsidRDefault="00FC30AD" w:rsidP="00746650">
      <w:pPr>
        <w:shd w:val="clear" w:color="auto" w:fill="FFFFFF"/>
        <w:spacing w:after="0" w:line="240" w:lineRule="auto"/>
        <w:ind w:firstLine="709"/>
        <w:jc w:val="both"/>
        <w:rPr>
          <w:rFonts w:ascii="Times New Roman" w:hAnsi="Times New Roman"/>
          <w:bCs/>
          <w:sz w:val="24"/>
          <w:szCs w:val="24"/>
        </w:rPr>
      </w:pPr>
    </w:p>
    <w:sectPr w:rsidR="00FC30AD" w:rsidRPr="00146B03"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1"/>
    <w:rsid w:val="00002668"/>
    <w:rsid w:val="00002D95"/>
    <w:rsid w:val="00004D13"/>
    <w:rsid w:val="00010404"/>
    <w:rsid w:val="000129C4"/>
    <w:rsid w:val="00012EE8"/>
    <w:rsid w:val="00013091"/>
    <w:rsid w:val="000133AC"/>
    <w:rsid w:val="000170B8"/>
    <w:rsid w:val="00017887"/>
    <w:rsid w:val="00017920"/>
    <w:rsid w:val="00020747"/>
    <w:rsid w:val="00020C5B"/>
    <w:rsid w:val="0002111D"/>
    <w:rsid w:val="00022FEA"/>
    <w:rsid w:val="00025056"/>
    <w:rsid w:val="000261FA"/>
    <w:rsid w:val="00026CF1"/>
    <w:rsid w:val="00032A53"/>
    <w:rsid w:val="00032B9A"/>
    <w:rsid w:val="000333FD"/>
    <w:rsid w:val="000341F1"/>
    <w:rsid w:val="0003567F"/>
    <w:rsid w:val="000363F6"/>
    <w:rsid w:val="0004041D"/>
    <w:rsid w:val="00042C51"/>
    <w:rsid w:val="00042D55"/>
    <w:rsid w:val="00044158"/>
    <w:rsid w:val="000441B8"/>
    <w:rsid w:val="00045C95"/>
    <w:rsid w:val="00045D46"/>
    <w:rsid w:val="00045E28"/>
    <w:rsid w:val="000473DE"/>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36E1"/>
    <w:rsid w:val="000A4457"/>
    <w:rsid w:val="000A47E9"/>
    <w:rsid w:val="000A755C"/>
    <w:rsid w:val="000A7F41"/>
    <w:rsid w:val="000B02D8"/>
    <w:rsid w:val="000C026C"/>
    <w:rsid w:val="000C1235"/>
    <w:rsid w:val="000C3CD4"/>
    <w:rsid w:val="000C3E8E"/>
    <w:rsid w:val="000C47DF"/>
    <w:rsid w:val="000C7E54"/>
    <w:rsid w:val="000D2197"/>
    <w:rsid w:val="000E0A6F"/>
    <w:rsid w:val="000E24DF"/>
    <w:rsid w:val="000E2AAC"/>
    <w:rsid w:val="000E2C7B"/>
    <w:rsid w:val="000E6231"/>
    <w:rsid w:val="000E667F"/>
    <w:rsid w:val="000E7FE5"/>
    <w:rsid w:val="000F0226"/>
    <w:rsid w:val="000F165C"/>
    <w:rsid w:val="000F1DE6"/>
    <w:rsid w:val="000F23A3"/>
    <w:rsid w:val="000F26D2"/>
    <w:rsid w:val="000F2D87"/>
    <w:rsid w:val="000F304F"/>
    <w:rsid w:val="000F386F"/>
    <w:rsid w:val="000F43A8"/>
    <w:rsid w:val="000F4BED"/>
    <w:rsid w:val="000F711D"/>
    <w:rsid w:val="000F792B"/>
    <w:rsid w:val="001016F1"/>
    <w:rsid w:val="00102E20"/>
    <w:rsid w:val="00105D5B"/>
    <w:rsid w:val="00112197"/>
    <w:rsid w:val="0011643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365B"/>
    <w:rsid w:val="00144018"/>
    <w:rsid w:val="0014523E"/>
    <w:rsid w:val="00145D51"/>
    <w:rsid w:val="00146B03"/>
    <w:rsid w:val="00150B7F"/>
    <w:rsid w:val="00150E51"/>
    <w:rsid w:val="00151407"/>
    <w:rsid w:val="00152354"/>
    <w:rsid w:val="001533DB"/>
    <w:rsid w:val="00155B72"/>
    <w:rsid w:val="00155D0F"/>
    <w:rsid w:val="00157B07"/>
    <w:rsid w:val="00160965"/>
    <w:rsid w:val="0016137C"/>
    <w:rsid w:val="001618BF"/>
    <w:rsid w:val="001642B8"/>
    <w:rsid w:val="00165BD8"/>
    <w:rsid w:val="00171DA9"/>
    <w:rsid w:val="0017271C"/>
    <w:rsid w:val="001740CC"/>
    <w:rsid w:val="00175C5F"/>
    <w:rsid w:val="00177A34"/>
    <w:rsid w:val="0018189B"/>
    <w:rsid w:val="0018202E"/>
    <w:rsid w:val="00182894"/>
    <w:rsid w:val="0018339B"/>
    <w:rsid w:val="00184157"/>
    <w:rsid w:val="00184EC6"/>
    <w:rsid w:val="00186A8F"/>
    <w:rsid w:val="00192B05"/>
    <w:rsid w:val="00194598"/>
    <w:rsid w:val="00196D10"/>
    <w:rsid w:val="001A038E"/>
    <w:rsid w:val="001A5171"/>
    <w:rsid w:val="001A5377"/>
    <w:rsid w:val="001A6183"/>
    <w:rsid w:val="001B26AE"/>
    <w:rsid w:val="001B3428"/>
    <w:rsid w:val="001B4B56"/>
    <w:rsid w:val="001B5099"/>
    <w:rsid w:val="001B631E"/>
    <w:rsid w:val="001C1F2E"/>
    <w:rsid w:val="001C2254"/>
    <w:rsid w:val="001C3BE0"/>
    <w:rsid w:val="001C42C5"/>
    <w:rsid w:val="001C49E0"/>
    <w:rsid w:val="001C4BCF"/>
    <w:rsid w:val="001C7036"/>
    <w:rsid w:val="001C7608"/>
    <w:rsid w:val="001D424C"/>
    <w:rsid w:val="001D4B62"/>
    <w:rsid w:val="001D7A1F"/>
    <w:rsid w:val="001E2185"/>
    <w:rsid w:val="001E3FC5"/>
    <w:rsid w:val="001E5A8C"/>
    <w:rsid w:val="001F33C2"/>
    <w:rsid w:val="001F4061"/>
    <w:rsid w:val="001F4B76"/>
    <w:rsid w:val="001F6E6A"/>
    <w:rsid w:val="001F73B0"/>
    <w:rsid w:val="00200E26"/>
    <w:rsid w:val="00202268"/>
    <w:rsid w:val="002024EB"/>
    <w:rsid w:val="00205E00"/>
    <w:rsid w:val="002063E5"/>
    <w:rsid w:val="00207831"/>
    <w:rsid w:val="00207B7A"/>
    <w:rsid w:val="002106E9"/>
    <w:rsid w:val="0021151E"/>
    <w:rsid w:val="00212AE4"/>
    <w:rsid w:val="0021475B"/>
    <w:rsid w:val="00215B7B"/>
    <w:rsid w:val="00216A9D"/>
    <w:rsid w:val="00216E56"/>
    <w:rsid w:val="0021718E"/>
    <w:rsid w:val="00220D1A"/>
    <w:rsid w:val="00222CA0"/>
    <w:rsid w:val="00226595"/>
    <w:rsid w:val="00230AE7"/>
    <w:rsid w:val="00233DC6"/>
    <w:rsid w:val="00234FCE"/>
    <w:rsid w:val="002404D2"/>
    <w:rsid w:val="002416D2"/>
    <w:rsid w:val="0024267F"/>
    <w:rsid w:val="002432F7"/>
    <w:rsid w:val="002437C7"/>
    <w:rsid w:val="00246949"/>
    <w:rsid w:val="00246DC6"/>
    <w:rsid w:val="00247508"/>
    <w:rsid w:val="0025177B"/>
    <w:rsid w:val="002518D6"/>
    <w:rsid w:val="0025311F"/>
    <w:rsid w:val="00253563"/>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5100"/>
    <w:rsid w:val="0027532A"/>
    <w:rsid w:val="00276EA1"/>
    <w:rsid w:val="0028192E"/>
    <w:rsid w:val="002819F0"/>
    <w:rsid w:val="00281F40"/>
    <w:rsid w:val="0028458F"/>
    <w:rsid w:val="00286684"/>
    <w:rsid w:val="002914A8"/>
    <w:rsid w:val="00291798"/>
    <w:rsid w:val="00291A0B"/>
    <w:rsid w:val="00292864"/>
    <w:rsid w:val="00292D0E"/>
    <w:rsid w:val="002933D8"/>
    <w:rsid w:val="0029710B"/>
    <w:rsid w:val="002A03CE"/>
    <w:rsid w:val="002A0804"/>
    <w:rsid w:val="002A53DA"/>
    <w:rsid w:val="002A5D5A"/>
    <w:rsid w:val="002A7546"/>
    <w:rsid w:val="002A7951"/>
    <w:rsid w:val="002B013B"/>
    <w:rsid w:val="002B1CC3"/>
    <w:rsid w:val="002B3262"/>
    <w:rsid w:val="002B5353"/>
    <w:rsid w:val="002B6811"/>
    <w:rsid w:val="002C172F"/>
    <w:rsid w:val="002C2452"/>
    <w:rsid w:val="002C6919"/>
    <w:rsid w:val="002C7DD0"/>
    <w:rsid w:val="002D119D"/>
    <w:rsid w:val="002D2037"/>
    <w:rsid w:val="002D285E"/>
    <w:rsid w:val="002D3866"/>
    <w:rsid w:val="002D6770"/>
    <w:rsid w:val="002E18CD"/>
    <w:rsid w:val="002E18E5"/>
    <w:rsid w:val="002E190F"/>
    <w:rsid w:val="002E5F3C"/>
    <w:rsid w:val="002E717F"/>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224E"/>
    <w:rsid w:val="003469CB"/>
    <w:rsid w:val="00347E2C"/>
    <w:rsid w:val="00350C0C"/>
    <w:rsid w:val="00357B1B"/>
    <w:rsid w:val="00363CE1"/>
    <w:rsid w:val="003650EA"/>
    <w:rsid w:val="00366A64"/>
    <w:rsid w:val="00366B3E"/>
    <w:rsid w:val="0036706B"/>
    <w:rsid w:val="00367B02"/>
    <w:rsid w:val="003725ED"/>
    <w:rsid w:val="00373750"/>
    <w:rsid w:val="003747E7"/>
    <w:rsid w:val="00374C07"/>
    <w:rsid w:val="003763D6"/>
    <w:rsid w:val="00380B68"/>
    <w:rsid w:val="00380EEB"/>
    <w:rsid w:val="003832D7"/>
    <w:rsid w:val="0038785D"/>
    <w:rsid w:val="00390022"/>
    <w:rsid w:val="00392A36"/>
    <w:rsid w:val="00392AE9"/>
    <w:rsid w:val="00394217"/>
    <w:rsid w:val="00397553"/>
    <w:rsid w:val="003A55EA"/>
    <w:rsid w:val="003A5EC5"/>
    <w:rsid w:val="003A6105"/>
    <w:rsid w:val="003B07AC"/>
    <w:rsid w:val="003B117B"/>
    <w:rsid w:val="003C266A"/>
    <w:rsid w:val="003C61EF"/>
    <w:rsid w:val="003C7B5F"/>
    <w:rsid w:val="003D0F7F"/>
    <w:rsid w:val="003D2CFE"/>
    <w:rsid w:val="003D491A"/>
    <w:rsid w:val="003D6AD8"/>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23BD"/>
    <w:rsid w:val="004234C6"/>
    <w:rsid w:val="004240DA"/>
    <w:rsid w:val="00430FAE"/>
    <w:rsid w:val="0043226A"/>
    <w:rsid w:val="00442C83"/>
    <w:rsid w:val="00444586"/>
    <w:rsid w:val="00446E95"/>
    <w:rsid w:val="004507BD"/>
    <w:rsid w:val="00450F45"/>
    <w:rsid w:val="00451EC1"/>
    <w:rsid w:val="0045226D"/>
    <w:rsid w:val="004526E8"/>
    <w:rsid w:val="004543F2"/>
    <w:rsid w:val="004551D0"/>
    <w:rsid w:val="00455DB2"/>
    <w:rsid w:val="00456BB2"/>
    <w:rsid w:val="00460DCA"/>
    <w:rsid w:val="00464659"/>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080"/>
    <w:rsid w:val="00500CBB"/>
    <w:rsid w:val="0050277C"/>
    <w:rsid w:val="0050385A"/>
    <w:rsid w:val="00504865"/>
    <w:rsid w:val="00504F5B"/>
    <w:rsid w:val="0050582F"/>
    <w:rsid w:val="00510546"/>
    <w:rsid w:val="00516AFB"/>
    <w:rsid w:val="0051767D"/>
    <w:rsid w:val="005201A7"/>
    <w:rsid w:val="00520D0A"/>
    <w:rsid w:val="00523976"/>
    <w:rsid w:val="005242DC"/>
    <w:rsid w:val="0052626E"/>
    <w:rsid w:val="00526541"/>
    <w:rsid w:val="005301B7"/>
    <w:rsid w:val="0053611A"/>
    <w:rsid w:val="005377E8"/>
    <w:rsid w:val="00537C99"/>
    <w:rsid w:val="00537F1D"/>
    <w:rsid w:val="00544C03"/>
    <w:rsid w:val="00545046"/>
    <w:rsid w:val="00547E9A"/>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8750B"/>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C7AB8"/>
    <w:rsid w:val="005D23AE"/>
    <w:rsid w:val="005D2583"/>
    <w:rsid w:val="005D37B4"/>
    <w:rsid w:val="005D3ACF"/>
    <w:rsid w:val="005D4770"/>
    <w:rsid w:val="005D5687"/>
    <w:rsid w:val="005D5ECA"/>
    <w:rsid w:val="005E4C37"/>
    <w:rsid w:val="005E4DC9"/>
    <w:rsid w:val="005E5B19"/>
    <w:rsid w:val="005F13CE"/>
    <w:rsid w:val="005F1689"/>
    <w:rsid w:val="005F2B09"/>
    <w:rsid w:val="005F2DCE"/>
    <w:rsid w:val="005F31BE"/>
    <w:rsid w:val="005F3372"/>
    <w:rsid w:val="005F35D0"/>
    <w:rsid w:val="005F513E"/>
    <w:rsid w:val="005F5512"/>
    <w:rsid w:val="005F5CEA"/>
    <w:rsid w:val="005F5F3A"/>
    <w:rsid w:val="005F6F3E"/>
    <w:rsid w:val="005F7ADA"/>
    <w:rsid w:val="00600AE3"/>
    <w:rsid w:val="00601B0D"/>
    <w:rsid w:val="00602B89"/>
    <w:rsid w:val="00602DAD"/>
    <w:rsid w:val="006073DC"/>
    <w:rsid w:val="00607E46"/>
    <w:rsid w:val="006107C1"/>
    <w:rsid w:val="00612527"/>
    <w:rsid w:val="00616F38"/>
    <w:rsid w:val="0062131D"/>
    <w:rsid w:val="00623056"/>
    <w:rsid w:val="00623B37"/>
    <w:rsid w:val="00624CB8"/>
    <w:rsid w:val="006266B6"/>
    <w:rsid w:val="006267E7"/>
    <w:rsid w:val="00626F0A"/>
    <w:rsid w:val="00627FCE"/>
    <w:rsid w:val="00631114"/>
    <w:rsid w:val="00632438"/>
    <w:rsid w:val="00634C83"/>
    <w:rsid w:val="0063683D"/>
    <w:rsid w:val="006375B9"/>
    <w:rsid w:val="00640BEC"/>
    <w:rsid w:val="006416A7"/>
    <w:rsid w:val="00641F64"/>
    <w:rsid w:val="00642693"/>
    <w:rsid w:val="006432F0"/>
    <w:rsid w:val="00644AEF"/>
    <w:rsid w:val="00645017"/>
    <w:rsid w:val="006451F0"/>
    <w:rsid w:val="0064761B"/>
    <w:rsid w:val="006535E6"/>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DD"/>
    <w:rsid w:val="00687494"/>
    <w:rsid w:val="00687C09"/>
    <w:rsid w:val="006902D9"/>
    <w:rsid w:val="00696169"/>
    <w:rsid w:val="006A07F2"/>
    <w:rsid w:val="006A13B1"/>
    <w:rsid w:val="006A16DF"/>
    <w:rsid w:val="006A431A"/>
    <w:rsid w:val="006A57BA"/>
    <w:rsid w:val="006A5851"/>
    <w:rsid w:val="006A5DBB"/>
    <w:rsid w:val="006A6026"/>
    <w:rsid w:val="006B021F"/>
    <w:rsid w:val="006B2409"/>
    <w:rsid w:val="006B4405"/>
    <w:rsid w:val="006B5C17"/>
    <w:rsid w:val="006B648E"/>
    <w:rsid w:val="006B651D"/>
    <w:rsid w:val="006B7356"/>
    <w:rsid w:val="006C0226"/>
    <w:rsid w:val="006C0E9D"/>
    <w:rsid w:val="006C192B"/>
    <w:rsid w:val="006C2312"/>
    <w:rsid w:val="006C3647"/>
    <w:rsid w:val="006C37BB"/>
    <w:rsid w:val="006C4880"/>
    <w:rsid w:val="006C7499"/>
    <w:rsid w:val="006D0C58"/>
    <w:rsid w:val="006E0568"/>
    <w:rsid w:val="006E0A0C"/>
    <w:rsid w:val="006F0A5C"/>
    <w:rsid w:val="006F0E6D"/>
    <w:rsid w:val="006F14D7"/>
    <w:rsid w:val="006F23B6"/>
    <w:rsid w:val="006F2B96"/>
    <w:rsid w:val="006F31DA"/>
    <w:rsid w:val="006F411A"/>
    <w:rsid w:val="006F495B"/>
    <w:rsid w:val="006F7327"/>
    <w:rsid w:val="00700135"/>
    <w:rsid w:val="00702DCB"/>
    <w:rsid w:val="00703438"/>
    <w:rsid w:val="0070557E"/>
    <w:rsid w:val="007055E9"/>
    <w:rsid w:val="00706064"/>
    <w:rsid w:val="00706FB5"/>
    <w:rsid w:val="00711A87"/>
    <w:rsid w:val="00711ABA"/>
    <w:rsid w:val="0071495A"/>
    <w:rsid w:val="00714CD8"/>
    <w:rsid w:val="00714E96"/>
    <w:rsid w:val="00716BEC"/>
    <w:rsid w:val="00722B0B"/>
    <w:rsid w:val="00723AD2"/>
    <w:rsid w:val="00723BDE"/>
    <w:rsid w:val="007240DE"/>
    <w:rsid w:val="0072569F"/>
    <w:rsid w:val="0072581E"/>
    <w:rsid w:val="00725D87"/>
    <w:rsid w:val="007332FC"/>
    <w:rsid w:val="0073588E"/>
    <w:rsid w:val="00736019"/>
    <w:rsid w:val="00736317"/>
    <w:rsid w:val="0074309D"/>
    <w:rsid w:val="007431C4"/>
    <w:rsid w:val="00743768"/>
    <w:rsid w:val="00743A73"/>
    <w:rsid w:val="00743D17"/>
    <w:rsid w:val="00745003"/>
    <w:rsid w:val="00746650"/>
    <w:rsid w:val="007469AF"/>
    <w:rsid w:val="007515F8"/>
    <w:rsid w:val="00754CC7"/>
    <w:rsid w:val="00755005"/>
    <w:rsid w:val="00755C5F"/>
    <w:rsid w:val="00757DF3"/>
    <w:rsid w:val="007603B7"/>
    <w:rsid w:val="00760840"/>
    <w:rsid w:val="007717DD"/>
    <w:rsid w:val="0077240A"/>
    <w:rsid w:val="007741F1"/>
    <w:rsid w:val="0077438A"/>
    <w:rsid w:val="00775BF0"/>
    <w:rsid w:val="007773DB"/>
    <w:rsid w:val="00780194"/>
    <w:rsid w:val="007816C1"/>
    <w:rsid w:val="00782ED2"/>
    <w:rsid w:val="00784C88"/>
    <w:rsid w:val="0079002A"/>
    <w:rsid w:val="00793CC6"/>
    <w:rsid w:val="0079736D"/>
    <w:rsid w:val="007A1101"/>
    <w:rsid w:val="007A41C3"/>
    <w:rsid w:val="007A5250"/>
    <w:rsid w:val="007A5351"/>
    <w:rsid w:val="007A6511"/>
    <w:rsid w:val="007B1C9E"/>
    <w:rsid w:val="007C105B"/>
    <w:rsid w:val="007C2E3C"/>
    <w:rsid w:val="007C2EEF"/>
    <w:rsid w:val="007C3B7E"/>
    <w:rsid w:val="007D0F96"/>
    <w:rsid w:val="007D1371"/>
    <w:rsid w:val="007D2F4F"/>
    <w:rsid w:val="007D4CE5"/>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39FE"/>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6CE2"/>
    <w:rsid w:val="0082713C"/>
    <w:rsid w:val="0083055C"/>
    <w:rsid w:val="00830A9C"/>
    <w:rsid w:val="00831BCF"/>
    <w:rsid w:val="00832D83"/>
    <w:rsid w:val="00836E30"/>
    <w:rsid w:val="0083719F"/>
    <w:rsid w:val="008409C2"/>
    <w:rsid w:val="0084424F"/>
    <w:rsid w:val="00845657"/>
    <w:rsid w:val="0085004C"/>
    <w:rsid w:val="008514F2"/>
    <w:rsid w:val="008548F9"/>
    <w:rsid w:val="0085565A"/>
    <w:rsid w:val="008567B9"/>
    <w:rsid w:val="0086091B"/>
    <w:rsid w:val="00860F0E"/>
    <w:rsid w:val="00863397"/>
    <w:rsid w:val="008646FF"/>
    <w:rsid w:val="00865DE3"/>
    <w:rsid w:val="008716D3"/>
    <w:rsid w:val="008738B8"/>
    <w:rsid w:val="00873904"/>
    <w:rsid w:val="008768C1"/>
    <w:rsid w:val="00885CBA"/>
    <w:rsid w:val="0088605E"/>
    <w:rsid w:val="00886228"/>
    <w:rsid w:val="008904C9"/>
    <w:rsid w:val="008920EE"/>
    <w:rsid w:val="00892DDB"/>
    <w:rsid w:val="00893434"/>
    <w:rsid w:val="00894DB3"/>
    <w:rsid w:val="0089557C"/>
    <w:rsid w:val="00896F12"/>
    <w:rsid w:val="008A0CDA"/>
    <w:rsid w:val="008A3577"/>
    <w:rsid w:val="008A4A90"/>
    <w:rsid w:val="008A5CB6"/>
    <w:rsid w:val="008A5E24"/>
    <w:rsid w:val="008A5E32"/>
    <w:rsid w:val="008A6393"/>
    <w:rsid w:val="008B0A62"/>
    <w:rsid w:val="008B4ABB"/>
    <w:rsid w:val="008B4E4A"/>
    <w:rsid w:val="008B4EF9"/>
    <w:rsid w:val="008B543A"/>
    <w:rsid w:val="008C041E"/>
    <w:rsid w:val="008C1206"/>
    <w:rsid w:val="008C1AAD"/>
    <w:rsid w:val="008C31FD"/>
    <w:rsid w:val="008C3FFA"/>
    <w:rsid w:val="008C51C8"/>
    <w:rsid w:val="008C61DF"/>
    <w:rsid w:val="008D0195"/>
    <w:rsid w:val="008D0726"/>
    <w:rsid w:val="008D08AF"/>
    <w:rsid w:val="008D0B3F"/>
    <w:rsid w:val="008D158C"/>
    <w:rsid w:val="008D17EA"/>
    <w:rsid w:val="008D3E13"/>
    <w:rsid w:val="008D4B75"/>
    <w:rsid w:val="008D4EFC"/>
    <w:rsid w:val="008D536E"/>
    <w:rsid w:val="008D65DD"/>
    <w:rsid w:val="008D6877"/>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AC5"/>
    <w:rsid w:val="00921E17"/>
    <w:rsid w:val="00924C53"/>
    <w:rsid w:val="00932436"/>
    <w:rsid w:val="00932A4B"/>
    <w:rsid w:val="009343AB"/>
    <w:rsid w:val="00943E4D"/>
    <w:rsid w:val="009461A4"/>
    <w:rsid w:val="00950A18"/>
    <w:rsid w:val="009514BA"/>
    <w:rsid w:val="00952B83"/>
    <w:rsid w:val="0095629B"/>
    <w:rsid w:val="0095632F"/>
    <w:rsid w:val="00956DC1"/>
    <w:rsid w:val="009573EF"/>
    <w:rsid w:val="00957D61"/>
    <w:rsid w:val="00957DF6"/>
    <w:rsid w:val="00961687"/>
    <w:rsid w:val="00964859"/>
    <w:rsid w:val="00964B15"/>
    <w:rsid w:val="00965680"/>
    <w:rsid w:val="00966CA7"/>
    <w:rsid w:val="00971A69"/>
    <w:rsid w:val="00971ACD"/>
    <w:rsid w:val="009736CF"/>
    <w:rsid w:val="00975FFA"/>
    <w:rsid w:val="00982342"/>
    <w:rsid w:val="009825BD"/>
    <w:rsid w:val="00985796"/>
    <w:rsid w:val="00986A8F"/>
    <w:rsid w:val="0098715F"/>
    <w:rsid w:val="009871EB"/>
    <w:rsid w:val="00992AF5"/>
    <w:rsid w:val="00992D33"/>
    <w:rsid w:val="00993396"/>
    <w:rsid w:val="00995D01"/>
    <w:rsid w:val="00996135"/>
    <w:rsid w:val="00996FDB"/>
    <w:rsid w:val="009A3792"/>
    <w:rsid w:val="009A71D7"/>
    <w:rsid w:val="009B600B"/>
    <w:rsid w:val="009C24F5"/>
    <w:rsid w:val="009C7096"/>
    <w:rsid w:val="009C75AB"/>
    <w:rsid w:val="009C7988"/>
    <w:rsid w:val="009D10F2"/>
    <w:rsid w:val="009D643A"/>
    <w:rsid w:val="009E0333"/>
    <w:rsid w:val="009E045A"/>
    <w:rsid w:val="009E1245"/>
    <w:rsid w:val="009E5067"/>
    <w:rsid w:val="009E51DC"/>
    <w:rsid w:val="009E6072"/>
    <w:rsid w:val="009F0A75"/>
    <w:rsid w:val="009F0B39"/>
    <w:rsid w:val="009F0DED"/>
    <w:rsid w:val="009F24F6"/>
    <w:rsid w:val="009F2947"/>
    <w:rsid w:val="009F5DBD"/>
    <w:rsid w:val="009F5FF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31516"/>
    <w:rsid w:val="00A348B2"/>
    <w:rsid w:val="00A36E5F"/>
    <w:rsid w:val="00A37572"/>
    <w:rsid w:val="00A418C4"/>
    <w:rsid w:val="00A421B3"/>
    <w:rsid w:val="00A45880"/>
    <w:rsid w:val="00A46322"/>
    <w:rsid w:val="00A54CAD"/>
    <w:rsid w:val="00A559DA"/>
    <w:rsid w:val="00A6016B"/>
    <w:rsid w:val="00A61B69"/>
    <w:rsid w:val="00A62BA1"/>
    <w:rsid w:val="00A63071"/>
    <w:rsid w:val="00A6367C"/>
    <w:rsid w:val="00A64CD6"/>
    <w:rsid w:val="00A76375"/>
    <w:rsid w:val="00A77336"/>
    <w:rsid w:val="00A7765F"/>
    <w:rsid w:val="00A77F2B"/>
    <w:rsid w:val="00A77FA5"/>
    <w:rsid w:val="00A80CC0"/>
    <w:rsid w:val="00A824A1"/>
    <w:rsid w:val="00A86228"/>
    <w:rsid w:val="00A871FE"/>
    <w:rsid w:val="00A91F28"/>
    <w:rsid w:val="00A9319F"/>
    <w:rsid w:val="00A948B3"/>
    <w:rsid w:val="00A973CD"/>
    <w:rsid w:val="00AA0742"/>
    <w:rsid w:val="00AA0E08"/>
    <w:rsid w:val="00AA2D07"/>
    <w:rsid w:val="00AA3766"/>
    <w:rsid w:val="00AA3D4E"/>
    <w:rsid w:val="00AA3D9F"/>
    <w:rsid w:val="00AA6887"/>
    <w:rsid w:val="00AB45EB"/>
    <w:rsid w:val="00AB4B83"/>
    <w:rsid w:val="00AB79FB"/>
    <w:rsid w:val="00AC0FCF"/>
    <w:rsid w:val="00AC1B8D"/>
    <w:rsid w:val="00AC22F7"/>
    <w:rsid w:val="00AD177A"/>
    <w:rsid w:val="00AD18BA"/>
    <w:rsid w:val="00AD3C8A"/>
    <w:rsid w:val="00AD481D"/>
    <w:rsid w:val="00AD5E49"/>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10A1"/>
    <w:rsid w:val="00B131EA"/>
    <w:rsid w:val="00B173B9"/>
    <w:rsid w:val="00B2470B"/>
    <w:rsid w:val="00B34535"/>
    <w:rsid w:val="00B353E1"/>
    <w:rsid w:val="00B360FB"/>
    <w:rsid w:val="00B440AF"/>
    <w:rsid w:val="00B44D6F"/>
    <w:rsid w:val="00B45103"/>
    <w:rsid w:val="00B468FB"/>
    <w:rsid w:val="00B46E58"/>
    <w:rsid w:val="00B47F2D"/>
    <w:rsid w:val="00B5165E"/>
    <w:rsid w:val="00B51819"/>
    <w:rsid w:val="00B54D1D"/>
    <w:rsid w:val="00B62BC2"/>
    <w:rsid w:val="00B633C7"/>
    <w:rsid w:val="00B647CB"/>
    <w:rsid w:val="00B64F0E"/>
    <w:rsid w:val="00B740FF"/>
    <w:rsid w:val="00B75372"/>
    <w:rsid w:val="00B75AA3"/>
    <w:rsid w:val="00B75F17"/>
    <w:rsid w:val="00B77F42"/>
    <w:rsid w:val="00B804F9"/>
    <w:rsid w:val="00B80B73"/>
    <w:rsid w:val="00B8113D"/>
    <w:rsid w:val="00B82B88"/>
    <w:rsid w:val="00B8695B"/>
    <w:rsid w:val="00B869C6"/>
    <w:rsid w:val="00B90F32"/>
    <w:rsid w:val="00B92DD9"/>
    <w:rsid w:val="00B964E7"/>
    <w:rsid w:val="00B96C03"/>
    <w:rsid w:val="00BA38E7"/>
    <w:rsid w:val="00BA392B"/>
    <w:rsid w:val="00BA481B"/>
    <w:rsid w:val="00BA7E4B"/>
    <w:rsid w:val="00BB2161"/>
    <w:rsid w:val="00BB5184"/>
    <w:rsid w:val="00BB5B16"/>
    <w:rsid w:val="00BB6888"/>
    <w:rsid w:val="00BC0CEF"/>
    <w:rsid w:val="00BC1822"/>
    <w:rsid w:val="00BC3B34"/>
    <w:rsid w:val="00BC5AF8"/>
    <w:rsid w:val="00BC64A0"/>
    <w:rsid w:val="00BD27DC"/>
    <w:rsid w:val="00BE0AB9"/>
    <w:rsid w:val="00BE3971"/>
    <w:rsid w:val="00BE3AD2"/>
    <w:rsid w:val="00BE43D0"/>
    <w:rsid w:val="00BE4B68"/>
    <w:rsid w:val="00BE5185"/>
    <w:rsid w:val="00BE6E71"/>
    <w:rsid w:val="00BF015D"/>
    <w:rsid w:val="00BF0C52"/>
    <w:rsid w:val="00BF1711"/>
    <w:rsid w:val="00BF2A00"/>
    <w:rsid w:val="00BF2D3B"/>
    <w:rsid w:val="00BF442D"/>
    <w:rsid w:val="00BF4BD2"/>
    <w:rsid w:val="00BF7C9D"/>
    <w:rsid w:val="00C00FE0"/>
    <w:rsid w:val="00C04512"/>
    <w:rsid w:val="00C0641F"/>
    <w:rsid w:val="00C120AE"/>
    <w:rsid w:val="00C13A42"/>
    <w:rsid w:val="00C163C2"/>
    <w:rsid w:val="00C175DD"/>
    <w:rsid w:val="00C22FBC"/>
    <w:rsid w:val="00C24FBA"/>
    <w:rsid w:val="00C2705A"/>
    <w:rsid w:val="00C30A78"/>
    <w:rsid w:val="00C32CD5"/>
    <w:rsid w:val="00C33245"/>
    <w:rsid w:val="00C358C3"/>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1584"/>
    <w:rsid w:val="00C91B84"/>
    <w:rsid w:val="00C92367"/>
    <w:rsid w:val="00C931F7"/>
    <w:rsid w:val="00C941DA"/>
    <w:rsid w:val="00C95017"/>
    <w:rsid w:val="00C9679E"/>
    <w:rsid w:val="00CA0585"/>
    <w:rsid w:val="00CA2B26"/>
    <w:rsid w:val="00CA2DCD"/>
    <w:rsid w:val="00CA45B2"/>
    <w:rsid w:val="00CA47AB"/>
    <w:rsid w:val="00CA6E12"/>
    <w:rsid w:val="00CB149C"/>
    <w:rsid w:val="00CB22CD"/>
    <w:rsid w:val="00CB2321"/>
    <w:rsid w:val="00CB2A5C"/>
    <w:rsid w:val="00CB62EA"/>
    <w:rsid w:val="00CC1271"/>
    <w:rsid w:val="00CC6DC5"/>
    <w:rsid w:val="00CD313B"/>
    <w:rsid w:val="00CD315E"/>
    <w:rsid w:val="00CD34C9"/>
    <w:rsid w:val="00CD5158"/>
    <w:rsid w:val="00CD659E"/>
    <w:rsid w:val="00CD6624"/>
    <w:rsid w:val="00CE08AC"/>
    <w:rsid w:val="00CE1A37"/>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32D46"/>
    <w:rsid w:val="00D3415E"/>
    <w:rsid w:val="00D347F4"/>
    <w:rsid w:val="00D34C3E"/>
    <w:rsid w:val="00D34DE1"/>
    <w:rsid w:val="00D35A54"/>
    <w:rsid w:val="00D367D8"/>
    <w:rsid w:val="00D40733"/>
    <w:rsid w:val="00D407B1"/>
    <w:rsid w:val="00D4383D"/>
    <w:rsid w:val="00D478B0"/>
    <w:rsid w:val="00D47C8B"/>
    <w:rsid w:val="00D503CF"/>
    <w:rsid w:val="00D50F73"/>
    <w:rsid w:val="00D51BAB"/>
    <w:rsid w:val="00D5201E"/>
    <w:rsid w:val="00D56E23"/>
    <w:rsid w:val="00D57627"/>
    <w:rsid w:val="00D60420"/>
    <w:rsid w:val="00D63510"/>
    <w:rsid w:val="00D637CC"/>
    <w:rsid w:val="00D6632F"/>
    <w:rsid w:val="00D67A19"/>
    <w:rsid w:val="00D74BDA"/>
    <w:rsid w:val="00D74DBE"/>
    <w:rsid w:val="00D75DB8"/>
    <w:rsid w:val="00D764D3"/>
    <w:rsid w:val="00D811AC"/>
    <w:rsid w:val="00D81488"/>
    <w:rsid w:val="00D8299E"/>
    <w:rsid w:val="00D84163"/>
    <w:rsid w:val="00D86DCA"/>
    <w:rsid w:val="00D90C66"/>
    <w:rsid w:val="00D91BA3"/>
    <w:rsid w:val="00D94258"/>
    <w:rsid w:val="00D9636D"/>
    <w:rsid w:val="00D96DA9"/>
    <w:rsid w:val="00DA1B04"/>
    <w:rsid w:val="00DA2F4B"/>
    <w:rsid w:val="00DA2F78"/>
    <w:rsid w:val="00DA3BF6"/>
    <w:rsid w:val="00DA3DEA"/>
    <w:rsid w:val="00DA55AA"/>
    <w:rsid w:val="00DB1740"/>
    <w:rsid w:val="00DB1A02"/>
    <w:rsid w:val="00DB2105"/>
    <w:rsid w:val="00DB2EE6"/>
    <w:rsid w:val="00DB51EF"/>
    <w:rsid w:val="00DB592A"/>
    <w:rsid w:val="00DB7FF6"/>
    <w:rsid w:val="00DC0742"/>
    <w:rsid w:val="00DC0B63"/>
    <w:rsid w:val="00DC0E11"/>
    <w:rsid w:val="00DC4F59"/>
    <w:rsid w:val="00DC55A1"/>
    <w:rsid w:val="00DC56C8"/>
    <w:rsid w:val="00DC57CE"/>
    <w:rsid w:val="00DC674D"/>
    <w:rsid w:val="00DD009B"/>
    <w:rsid w:val="00DD07B5"/>
    <w:rsid w:val="00DD084D"/>
    <w:rsid w:val="00DD11B3"/>
    <w:rsid w:val="00DD3645"/>
    <w:rsid w:val="00DE030C"/>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1DF2"/>
    <w:rsid w:val="00E23E68"/>
    <w:rsid w:val="00E270F4"/>
    <w:rsid w:val="00E32188"/>
    <w:rsid w:val="00E337D2"/>
    <w:rsid w:val="00E34926"/>
    <w:rsid w:val="00E41E21"/>
    <w:rsid w:val="00E42603"/>
    <w:rsid w:val="00E44AF8"/>
    <w:rsid w:val="00E54572"/>
    <w:rsid w:val="00E55BBA"/>
    <w:rsid w:val="00E566CB"/>
    <w:rsid w:val="00E62234"/>
    <w:rsid w:val="00E63124"/>
    <w:rsid w:val="00E6535A"/>
    <w:rsid w:val="00E6614C"/>
    <w:rsid w:val="00E66FA8"/>
    <w:rsid w:val="00E722AA"/>
    <w:rsid w:val="00E72A81"/>
    <w:rsid w:val="00E755AB"/>
    <w:rsid w:val="00E75B4B"/>
    <w:rsid w:val="00E8256A"/>
    <w:rsid w:val="00E82A4F"/>
    <w:rsid w:val="00E833E7"/>
    <w:rsid w:val="00E858CF"/>
    <w:rsid w:val="00E86403"/>
    <w:rsid w:val="00E87B0E"/>
    <w:rsid w:val="00E90BF5"/>
    <w:rsid w:val="00E915B6"/>
    <w:rsid w:val="00E93B5D"/>
    <w:rsid w:val="00E9461A"/>
    <w:rsid w:val="00E95B45"/>
    <w:rsid w:val="00EA131D"/>
    <w:rsid w:val="00EA37C9"/>
    <w:rsid w:val="00EA617C"/>
    <w:rsid w:val="00EA681B"/>
    <w:rsid w:val="00EB1CB5"/>
    <w:rsid w:val="00EB2974"/>
    <w:rsid w:val="00EB308B"/>
    <w:rsid w:val="00EB37D1"/>
    <w:rsid w:val="00EB4AE8"/>
    <w:rsid w:val="00EB5DCA"/>
    <w:rsid w:val="00EB5DDF"/>
    <w:rsid w:val="00EB7306"/>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6164"/>
    <w:rsid w:val="00F00093"/>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5C5D"/>
    <w:rsid w:val="00F37995"/>
    <w:rsid w:val="00F41B06"/>
    <w:rsid w:val="00F44017"/>
    <w:rsid w:val="00F46A3A"/>
    <w:rsid w:val="00F50DAE"/>
    <w:rsid w:val="00F56571"/>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5C9A"/>
    <w:rsid w:val="00F86D80"/>
    <w:rsid w:val="00F926C7"/>
    <w:rsid w:val="00F932AF"/>
    <w:rsid w:val="00F96CFE"/>
    <w:rsid w:val="00FA0735"/>
    <w:rsid w:val="00FA1B86"/>
    <w:rsid w:val="00FA2190"/>
    <w:rsid w:val="00FA34C4"/>
    <w:rsid w:val="00FA55EF"/>
    <w:rsid w:val="00FA60AA"/>
    <w:rsid w:val="00FA7AF9"/>
    <w:rsid w:val="00FA7F99"/>
    <w:rsid w:val="00FA7FF5"/>
    <w:rsid w:val="00FB2525"/>
    <w:rsid w:val="00FB2D9B"/>
    <w:rsid w:val="00FB30C0"/>
    <w:rsid w:val="00FB4F9F"/>
    <w:rsid w:val="00FB4FBC"/>
    <w:rsid w:val="00FB7542"/>
    <w:rsid w:val="00FC0436"/>
    <w:rsid w:val="00FC1008"/>
    <w:rsid w:val="00FC229A"/>
    <w:rsid w:val="00FC2CE0"/>
    <w:rsid w:val="00FC30AD"/>
    <w:rsid w:val="00FC3B69"/>
    <w:rsid w:val="00FD16E2"/>
    <w:rsid w:val="00FD2312"/>
    <w:rsid w:val="00FD3117"/>
    <w:rsid w:val="00FD3F93"/>
    <w:rsid w:val="00FD45AE"/>
    <w:rsid w:val="00FD4C49"/>
    <w:rsid w:val="00FD519C"/>
    <w:rsid w:val="00FD6F12"/>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 w:type="paragraph" w:styleId="a8">
    <w:name w:val="Balloon Text"/>
    <w:basedOn w:val="a"/>
    <w:link w:val="a9"/>
    <w:uiPriority w:val="99"/>
    <w:semiHidden/>
    <w:unhideWhenUsed/>
    <w:rsid w:val="006F0E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0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DBCA-E52A-4872-8847-8DA5B078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Dilli Krass</cp:lastModifiedBy>
  <cp:revision>14</cp:revision>
  <cp:lastPrinted>2022-07-27T13:49:00Z</cp:lastPrinted>
  <dcterms:created xsi:type="dcterms:W3CDTF">2022-07-27T10:09:00Z</dcterms:created>
  <dcterms:modified xsi:type="dcterms:W3CDTF">2022-08-01T14:06:00Z</dcterms:modified>
</cp:coreProperties>
</file>